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bookmarkStart w:id="2" w:name="_GoBack"/>
      <w:bookmarkStart w:id="0" w:name="_Hlk97113347"/>
      <w:r>
        <w:rPr>
          <w:rFonts w:hint="eastAsia" w:ascii="黑体" w:hAnsi="黑体" w:eastAsia="黑体" w:cs="黑体"/>
          <w:sz w:val="36"/>
          <w:szCs w:val="36"/>
        </w:rPr>
        <w:t>节水型高校</w:t>
      </w:r>
      <w:bookmarkStart w:id="1" w:name="_Hlk98493377"/>
      <w:r>
        <w:rPr>
          <w:rFonts w:hint="eastAsia" w:ascii="黑体" w:hAnsi="黑体" w:eastAsia="黑体" w:cs="黑体"/>
          <w:sz w:val="36"/>
          <w:szCs w:val="36"/>
        </w:rPr>
        <w:t>申请推荐</w:t>
      </w:r>
      <w:bookmarkEnd w:id="1"/>
      <w:r>
        <w:rPr>
          <w:rFonts w:hint="eastAsia" w:ascii="黑体" w:hAnsi="黑体" w:eastAsia="黑体" w:cs="黑体"/>
          <w:sz w:val="36"/>
          <w:szCs w:val="36"/>
        </w:rPr>
        <w:t>表</w:t>
      </w:r>
      <w:bookmarkEnd w:id="0"/>
    </w:p>
    <w:bookmarkEnd w:id="2"/>
    <w:tbl>
      <w:tblPr>
        <w:tblStyle w:val="4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417"/>
        <w:gridCol w:w="567"/>
        <w:gridCol w:w="851"/>
        <w:gridCol w:w="504"/>
        <w:gridCol w:w="488"/>
        <w:gridCol w:w="699"/>
        <w:gridCol w:w="860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6508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（高校或校区名称）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50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城镇供水管网用水量（万m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自备水源用水量（万m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地表水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非常规水源利用量（万m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地下水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全日制统招生人数（人）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教职工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人数（人）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留学生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人数（人）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"/>
                <w:bCs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标准人数年均用水量m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/(人·年）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用水单位水计量率（%）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次级用水单位水计量率（%）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节水型器具安装率（%）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管网漏损率（%）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自评总得分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（满分1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分）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申报材料及佐证材料真实性承诺</w:t>
            </w:r>
          </w:p>
        </w:tc>
        <w:tc>
          <w:tcPr>
            <w:tcW w:w="6508" w:type="dxa"/>
            <w:gridSpan w:val="8"/>
          </w:tcPr>
          <w:p>
            <w:pPr>
              <w:adjustRightInd w:val="0"/>
              <w:snapToGri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我单位郑重承诺：本次申报节水型高校建设申报所提交的相关数据、信息、佐证材料均真实、有效。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主要负责人（签字）：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（申报单位公章）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45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市级水行政主管部门、教育主管部门、机关事务管理部门推荐意见</w:t>
            </w:r>
          </w:p>
        </w:tc>
        <w:tc>
          <w:tcPr>
            <w:tcW w:w="6508" w:type="dxa"/>
            <w:gridSpan w:val="8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Calibri" w:hAnsi="Calibri" w:eastAsia="仿宋"/>
                <w:kern w:val="0"/>
                <w:sz w:val="32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（市级水行政主管部门代章）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/>
    <w:sectPr>
      <w:pgSz w:w="11906" w:h="16838"/>
      <w:pgMar w:top="2098" w:right="1531" w:bottom="1020" w:left="1587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0405A"/>
    <w:rsid w:val="50B0405A"/>
    <w:rsid w:val="71A502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2022-04-25T06:41:00Z</dcterms:created>
  <dc:creator>Administrator</dc:creator>
  <cp:lastModifiedBy>Administrator</cp:lastModifiedBy>
  <dcterms:modified xsi:type="dcterms:W3CDTF">2022-04-25T06:41:53Z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