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caps w:val="0"/>
          <w:spacing w:val="0"/>
          <w:w w:val="100"/>
          <w:sz w:val="44"/>
          <w:szCs w:val="44"/>
        </w:rPr>
      </w:pPr>
      <w:bookmarkStart w:id="0" w:name="_GoBack"/>
      <w:bookmarkEnd w:id="0"/>
      <w:r>
        <w:rPr>
          <w:rFonts w:hint="eastAsia" w:ascii="方正小标宋简体" w:hAnsi="方正小标宋简体" w:eastAsia="方正小标宋简体" w:cs="方正小标宋简体"/>
          <w:sz w:val="44"/>
          <w:szCs w:val="44"/>
        </w:rPr>
        <w:t>山东省机关事务管理局</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0" w:leftChars="0" w:right="0" w:rightChars="0"/>
        <w:jc w:val="center"/>
        <w:textAlignment w:val="baseline"/>
        <w:outlineLvl w:val="9"/>
        <w:rPr>
          <w:rFonts w:hint="eastAsia" w:ascii="方正小标宋简体" w:hAnsi="方正小标宋简体" w:eastAsia="方正小标宋简体" w:cs="方正小标宋简体"/>
          <w:b w:val="0"/>
          <w:bCs w:val="0"/>
          <w:i w:val="0"/>
          <w:caps w:val="0"/>
          <w:spacing w:val="0"/>
          <w:w w:val="100"/>
          <w:sz w:val="44"/>
          <w:szCs w:val="44"/>
        </w:rPr>
      </w:pPr>
      <w:r>
        <w:rPr>
          <w:rFonts w:hint="eastAsia" w:ascii="方正小标宋简体" w:hAnsi="方正小标宋简体" w:eastAsia="方正小标宋简体" w:cs="方正小标宋简体"/>
          <w:b w:val="0"/>
          <w:bCs w:val="0"/>
          <w:i w:val="0"/>
          <w:caps w:val="0"/>
          <w:spacing w:val="0"/>
          <w:w w:val="100"/>
          <w:sz w:val="44"/>
          <w:szCs w:val="44"/>
        </w:rPr>
        <w:t>202</w:t>
      </w:r>
      <w:r>
        <w:rPr>
          <w:rFonts w:hint="eastAsia" w:ascii="方正小标宋简体" w:hAnsi="方正小标宋简体" w:eastAsia="方正小标宋简体" w:cs="方正小标宋简体"/>
          <w:b w:val="0"/>
          <w:bCs w:val="0"/>
          <w:i w:val="0"/>
          <w:caps w:val="0"/>
          <w:spacing w:val="0"/>
          <w:w w:val="100"/>
          <w:sz w:val="44"/>
          <w:szCs w:val="44"/>
          <w:lang w:val="en-US" w:eastAsia="zh-CN"/>
        </w:rPr>
        <w:t>1</w:t>
      </w:r>
      <w:r>
        <w:rPr>
          <w:rFonts w:hint="eastAsia" w:ascii="方正小标宋简体" w:hAnsi="方正小标宋简体" w:eastAsia="方正小标宋简体" w:cs="方正小标宋简体"/>
          <w:b w:val="0"/>
          <w:bCs w:val="0"/>
          <w:i w:val="0"/>
          <w:caps w:val="0"/>
          <w:spacing w:val="0"/>
          <w:w w:val="100"/>
          <w:sz w:val="44"/>
          <w:szCs w:val="44"/>
        </w:rPr>
        <w:t>年“安全生产月”活动实施方案</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0" w:leftChars="0" w:right="0" w:rightChars="0" w:firstLine="880" w:firstLineChars="200"/>
        <w:jc w:val="center"/>
        <w:textAlignment w:val="baseline"/>
        <w:outlineLvl w:val="9"/>
        <w:rPr>
          <w:rFonts w:ascii="仿宋_GB2312" w:hAnsi="仿宋_GB2312" w:eastAsia="仿宋_GB2312" w:cs="宋体"/>
          <w:b w:val="0"/>
          <w:i w:val="0"/>
          <w:caps w:val="0"/>
          <w:spacing w:val="0"/>
          <w:w w:val="100"/>
          <w:kern w:val="0"/>
          <w:sz w:val="44"/>
          <w:szCs w:val="44"/>
          <w:shd w:val="clear" w:color="auto" w:fill="FFFFFF"/>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仿宋"/>
          <w:b w:val="0"/>
          <w:i w:val="0"/>
          <w:caps w:val="0"/>
          <w:spacing w:val="0"/>
          <w:w w:val="100"/>
          <w:sz w:val="32"/>
          <w:szCs w:val="32"/>
        </w:rPr>
      </w:pPr>
      <w:r>
        <w:rPr>
          <w:rFonts w:hint="eastAsia" w:ascii="仿宋_GB2312" w:hAnsi="仿宋_GB2312" w:eastAsia="仿宋_GB2312" w:cs="仿宋"/>
          <w:b w:val="0"/>
          <w:i w:val="0"/>
          <w:caps w:val="0"/>
          <w:spacing w:val="0"/>
          <w:w w:val="100"/>
          <w:sz w:val="32"/>
          <w:szCs w:val="32"/>
        </w:rPr>
        <w:t>今年6月是第20个全国“安全生产月”</w:t>
      </w:r>
      <w:r>
        <w:rPr>
          <w:rFonts w:hint="eastAsia" w:ascii="仿宋_GB2312" w:hAnsi="仿宋_GB2312" w:eastAsia="仿宋_GB2312" w:cs="仿宋"/>
          <w:b w:val="0"/>
          <w:i w:val="0"/>
          <w:caps w:val="0"/>
          <w:spacing w:val="0"/>
          <w:w w:val="100"/>
          <w:sz w:val="32"/>
          <w:szCs w:val="32"/>
          <w:lang w:eastAsia="zh-CN"/>
        </w:rPr>
        <w:t>。</w:t>
      </w:r>
      <w:r>
        <w:rPr>
          <w:rFonts w:hint="eastAsia" w:ascii="仿宋_GB2312" w:hAnsi="仿宋_GB2312" w:eastAsia="仿宋_GB2312" w:cs="仿宋"/>
          <w:b w:val="0"/>
          <w:i w:val="0"/>
          <w:caps w:val="0"/>
          <w:spacing w:val="0"/>
          <w:w w:val="100"/>
          <w:sz w:val="32"/>
          <w:szCs w:val="32"/>
        </w:rPr>
        <w:t>为深入贯彻落实</w:t>
      </w:r>
      <w:r>
        <w:rPr>
          <w:rFonts w:hint="eastAsia" w:ascii="仿宋_GB2312" w:hAnsi="仿宋_GB2312" w:eastAsia="仿宋_GB2312" w:cs="仿宋"/>
          <w:b w:val="0"/>
          <w:i w:val="0"/>
          <w:caps w:val="0"/>
          <w:spacing w:val="0"/>
          <w:w w:val="100"/>
          <w:sz w:val="32"/>
          <w:szCs w:val="32"/>
          <w:lang w:val="en-US" w:eastAsia="zh-CN"/>
        </w:rPr>
        <w:t>习近平</w:t>
      </w:r>
      <w:r>
        <w:rPr>
          <w:rFonts w:hint="eastAsia" w:ascii="仿宋_GB2312" w:hAnsi="仿宋_GB2312" w:eastAsia="仿宋_GB2312" w:cs="仿宋"/>
          <w:b w:val="0"/>
          <w:i w:val="0"/>
          <w:caps w:val="0"/>
          <w:spacing w:val="0"/>
          <w:w w:val="100"/>
          <w:sz w:val="32"/>
          <w:szCs w:val="32"/>
        </w:rPr>
        <w:t>总书记关于安全生产重要论述，扎实推进安全生产专项整治三年行动集中攻坚</w:t>
      </w:r>
      <w:r>
        <w:rPr>
          <w:rFonts w:hint="eastAsia" w:ascii="仿宋_GB2312" w:hAnsi="仿宋_GB2312" w:eastAsia="仿宋_GB2312" w:cs="仿宋"/>
          <w:b w:val="0"/>
          <w:i w:val="0"/>
          <w:caps w:val="0"/>
          <w:spacing w:val="0"/>
          <w:w w:val="100"/>
          <w:sz w:val="32"/>
          <w:szCs w:val="32"/>
          <w:lang w:val="en-US" w:eastAsia="zh-CN"/>
        </w:rPr>
        <w:t>和安全生产大排查大整治行动</w:t>
      </w:r>
      <w:r>
        <w:rPr>
          <w:rFonts w:hint="eastAsia" w:ascii="仿宋_GB2312" w:hAnsi="仿宋_GB2312" w:eastAsia="仿宋_GB2312" w:cs="仿宋"/>
          <w:b w:val="0"/>
          <w:i w:val="0"/>
          <w:caps w:val="0"/>
          <w:spacing w:val="0"/>
          <w:w w:val="100"/>
          <w:sz w:val="32"/>
          <w:szCs w:val="32"/>
        </w:rPr>
        <w:t>，</w:t>
      </w:r>
      <w:r>
        <w:rPr>
          <w:rFonts w:hint="eastAsia" w:ascii="仿宋_GB2312" w:hAnsi="仿宋_GB2312" w:eastAsia="仿宋_GB2312"/>
          <w:b w:val="0"/>
          <w:i w:val="0"/>
          <w:caps w:val="0"/>
          <w:spacing w:val="0"/>
          <w:w w:val="100"/>
          <w:sz w:val="32"/>
          <w:szCs w:val="32"/>
        </w:rPr>
        <w:t>根据</w:t>
      </w:r>
      <w:r>
        <w:rPr>
          <w:rFonts w:hint="eastAsia" w:ascii="仿宋_GB2312" w:hAnsi="仿宋_GB2312" w:eastAsia="仿宋_GB2312"/>
          <w:b w:val="0"/>
          <w:i w:val="0"/>
          <w:caps w:val="0"/>
          <w:spacing w:val="0"/>
          <w:w w:val="100"/>
          <w:sz w:val="32"/>
          <w:szCs w:val="32"/>
          <w:lang w:val="en-US" w:eastAsia="zh-CN"/>
        </w:rPr>
        <w:t>全省安全生产大排查大整治工作推进会部署要求和</w:t>
      </w:r>
      <w:r>
        <w:rPr>
          <w:rFonts w:hint="eastAsia" w:ascii="仿宋_GB2312" w:hAnsi="仿宋_GB2312" w:eastAsia="仿宋_GB2312" w:cs="仿宋_GB2312"/>
          <w:sz w:val="32"/>
          <w:szCs w:val="32"/>
        </w:rPr>
        <w:t>省政府安委会《山东省202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年“安全生产月”活动实施方案》</w:t>
      </w:r>
      <w:r>
        <w:rPr>
          <w:rFonts w:hint="eastAsia" w:ascii="仿宋_GB2312" w:hAnsi="仿宋_GB2312" w:eastAsia="仿宋_GB2312" w:cs="仿宋_GB2312"/>
          <w:sz w:val="32"/>
          <w:szCs w:val="32"/>
          <w:lang w:val="en-US" w:eastAsia="zh-CN"/>
        </w:rPr>
        <w:t>工作安排</w:t>
      </w:r>
      <w:r>
        <w:rPr>
          <w:rFonts w:hint="eastAsia" w:ascii="仿宋_GB2312" w:hAnsi="仿宋_GB2312" w:eastAsia="仿宋_GB2312"/>
          <w:b w:val="0"/>
          <w:i w:val="0"/>
          <w:caps w:val="0"/>
          <w:spacing w:val="0"/>
          <w:w w:val="100"/>
          <w:sz w:val="32"/>
          <w:szCs w:val="32"/>
        </w:rPr>
        <w:t>，</w:t>
      </w:r>
      <w:r>
        <w:rPr>
          <w:rFonts w:hint="eastAsia" w:ascii="仿宋_GB2312" w:hAnsi="仿宋_GB2312" w:eastAsia="仿宋_GB2312" w:cs="宋体"/>
          <w:b w:val="0"/>
          <w:i w:val="0"/>
          <w:caps w:val="0"/>
          <w:spacing w:val="0"/>
          <w:w w:val="100"/>
          <w:kern w:val="0"/>
          <w:sz w:val="32"/>
          <w:szCs w:val="32"/>
          <w:shd w:val="clear" w:color="auto" w:fill="FFFFFF"/>
        </w:rPr>
        <w:t>结合我</w:t>
      </w:r>
      <w:r>
        <w:rPr>
          <w:rFonts w:hint="eastAsia" w:ascii="仿宋_GB2312" w:hAnsi="仿宋_GB2312" w:eastAsia="仿宋_GB2312" w:cs="宋体"/>
          <w:b w:val="0"/>
          <w:i w:val="0"/>
          <w:caps w:val="0"/>
          <w:spacing w:val="0"/>
          <w:w w:val="100"/>
          <w:kern w:val="0"/>
          <w:sz w:val="32"/>
          <w:szCs w:val="32"/>
          <w:shd w:val="clear" w:color="auto" w:fill="FFFFFF"/>
          <w:lang w:val="en-US" w:eastAsia="zh-CN"/>
        </w:rPr>
        <w:t>局</w:t>
      </w:r>
      <w:r>
        <w:rPr>
          <w:rFonts w:hint="eastAsia" w:ascii="仿宋_GB2312" w:hAnsi="仿宋_GB2312" w:eastAsia="仿宋_GB2312" w:cs="宋体"/>
          <w:b w:val="0"/>
          <w:i w:val="0"/>
          <w:caps w:val="0"/>
          <w:spacing w:val="0"/>
          <w:w w:val="100"/>
          <w:kern w:val="0"/>
          <w:sz w:val="32"/>
          <w:szCs w:val="32"/>
          <w:shd w:val="clear" w:color="auto" w:fill="FFFFFF"/>
        </w:rPr>
        <w:t>实际，制定“安全生产月”活动方案如下：</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黑体" w:cs="宋体"/>
          <w:b w:val="0"/>
          <w:i w:val="0"/>
          <w:caps w:val="0"/>
          <w:spacing w:val="0"/>
          <w:w w:val="100"/>
          <w:kern w:val="0"/>
          <w:sz w:val="32"/>
          <w:szCs w:val="32"/>
          <w:shd w:val="clear" w:color="auto" w:fill="FFFFFF"/>
        </w:rPr>
      </w:pPr>
      <w:r>
        <w:rPr>
          <w:rFonts w:hint="eastAsia" w:ascii="仿宋_GB2312" w:hAnsi="仿宋_GB2312" w:eastAsia="黑体" w:cs="宋体"/>
          <w:b w:val="0"/>
          <w:i w:val="0"/>
          <w:caps w:val="0"/>
          <w:spacing w:val="0"/>
          <w:w w:val="100"/>
          <w:kern w:val="0"/>
          <w:sz w:val="32"/>
          <w:szCs w:val="32"/>
          <w:shd w:val="clear" w:color="auto" w:fill="FFFFFF"/>
        </w:rPr>
        <w:t>一、主题和时间安排</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rPr>
        <w:t>活动主题：</w:t>
      </w:r>
      <w:r>
        <w:rPr>
          <w:rFonts w:hint="eastAsia" w:ascii="仿宋_GB2312" w:hAnsi="仿宋_GB2312" w:eastAsia="仿宋_GB2312" w:cs="仿宋"/>
          <w:b w:val="0"/>
          <w:i w:val="0"/>
          <w:caps w:val="0"/>
          <w:spacing w:val="0"/>
          <w:w w:val="100"/>
          <w:sz w:val="32"/>
          <w:szCs w:val="32"/>
        </w:rPr>
        <w:t>落实安全责任</w:t>
      </w:r>
      <w:r>
        <w:rPr>
          <w:rFonts w:hint="eastAsia" w:ascii="仿宋_GB2312" w:hAnsi="仿宋_GB2312" w:eastAsia="仿宋_GB2312" w:cs="仿宋"/>
          <w:b w:val="0"/>
          <w:i w:val="0"/>
          <w:caps w:val="0"/>
          <w:spacing w:val="0"/>
          <w:w w:val="100"/>
          <w:sz w:val="32"/>
          <w:szCs w:val="32"/>
          <w:lang w:val="en-US" w:eastAsia="zh-CN"/>
        </w:rPr>
        <w:t xml:space="preserve">  </w:t>
      </w:r>
      <w:r>
        <w:rPr>
          <w:rFonts w:hint="eastAsia" w:ascii="仿宋_GB2312" w:hAnsi="仿宋_GB2312" w:eastAsia="仿宋_GB2312" w:cs="仿宋"/>
          <w:b w:val="0"/>
          <w:i w:val="0"/>
          <w:caps w:val="0"/>
          <w:spacing w:val="0"/>
          <w:w w:val="100"/>
          <w:sz w:val="32"/>
          <w:szCs w:val="32"/>
        </w:rPr>
        <w:t>推动安全发展</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仿宋"/>
          <w:b w:val="0"/>
          <w:i w:val="0"/>
          <w:caps w:val="0"/>
          <w:spacing w:val="0"/>
          <w:w w:val="100"/>
          <w:sz w:val="32"/>
          <w:szCs w:val="32"/>
          <w:lang w:val="en-US" w:eastAsia="zh-CN"/>
        </w:rPr>
      </w:pPr>
      <w:r>
        <w:rPr>
          <w:rFonts w:hint="eastAsia" w:ascii="仿宋_GB2312" w:hAnsi="仿宋_GB2312" w:eastAsia="仿宋_GB2312" w:cs="宋体"/>
          <w:b w:val="0"/>
          <w:i w:val="0"/>
          <w:caps w:val="0"/>
          <w:spacing w:val="0"/>
          <w:w w:val="100"/>
          <w:kern w:val="0"/>
          <w:sz w:val="32"/>
          <w:szCs w:val="32"/>
          <w:shd w:val="clear" w:color="auto" w:fill="FFFFFF"/>
        </w:rPr>
        <w:t>活动时间：202</w:t>
      </w:r>
      <w:r>
        <w:rPr>
          <w:rFonts w:hint="eastAsia" w:ascii="仿宋_GB2312" w:hAnsi="仿宋_GB2312" w:eastAsia="仿宋_GB2312" w:cs="宋体"/>
          <w:b w:val="0"/>
          <w:i w:val="0"/>
          <w:caps w:val="0"/>
          <w:spacing w:val="0"/>
          <w:w w:val="100"/>
          <w:kern w:val="0"/>
          <w:sz w:val="32"/>
          <w:szCs w:val="32"/>
          <w:shd w:val="clear" w:color="auto" w:fill="FFFFFF"/>
          <w:lang w:val="en-US" w:eastAsia="zh-CN"/>
        </w:rPr>
        <w:t>1</w:t>
      </w:r>
      <w:r>
        <w:rPr>
          <w:rFonts w:hint="eastAsia" w:ascii="仿宋_GB2312" w:hAnsi="仿宋_GB2312" w:eastAsia="仿宋_GB2312" w:cs="宋体"/>
          <w:b w:val="0"/>
          <w:i w:val="0"/>
          <w:caps w:val="0"/>
          <w:spacing w:val="0"/>
          <w:w w:val="100"/>
          <w:kern w:val="0"/>
          <w:sz w:val="32"/>
          <w:szCs w:val="32"/>
          <w:shd w:val="clear" w:color="auto" w:fill="FFFFFF"/>
        </w:rPr>
        <w:t>年6月1日至6月30日</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黑体" w:cs="宋体"/>
          <w:b w:val="0"/>
          <w:i w:val="0"/>
          <w:caps w:val="0"/>
          <w:spacing w:val="0"/>
          <w:w w:val="100"/>
          <w:kern w:val="0"/>
          <w:sz w:val="32"/>
          <w:szCs w:val="32"/>
          <w:shd w:val="clear" w:color="auto" w:fill="FFFFFF"/>
        </w:rPr>
      </w:pPr>
      <w:r>
        <w:rPr>
          <w:rFonts w:hint="eastAsia" w:ascii="仿宋_GB2312" w:hAnsi="仿宋_GB2312" w:eastAsia="黑体" w:cs="宋体"/>
          <w:b w:val="0"/>
          <w:i w:val="0"/>
          <w:caps w:val="0"/>
          <w:spacing w:val="0"/>
          <w:w w:val="100"/>
          <w:kern w:val="0"/>
          <w:sz w:val="32"/>
          <w:szCs w:val="32"/>
          <w:shd w:val="clear" w:color="auto" w:fill="FFFFFF"/>
          <w:lang w:val="en-US" w:eastAsia="zh-CN"/>
        </w:rPr>
        <w:t>二</w:t>
      </w:r>
      <w:r>
        <w:rPr>
          <w:rFonts w:hint="eastAsia" w:ascii="仿宋_GB2312" w:hAnsi="仿宋_GB2312" w:eastAsia="黑体" w:cs="宋体"/>
          <w:b w:val="0"/>
          <w:i w:val="0"/>
          <w:caps w:val="0"/>
          <w:spacing w:val="0"/>
          <w:w w:val="100"/>
          <w:kern w:val="0"/>
          <w:sz w:val="32"/>
          <w:szCs w:val="32"/>
          <w:shd w:val="clear" w:color="auto" w:fill="FFFFFF"/>
        </w:rPr>
        <w:t>、主要内容及分工</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楷体_GB2312"/>
          <w:b w:val="0"/>
          <w:i w:val="0"/>
          <w:caps w:val="0"/>
          <w:spacing w:val="0"/>
          <w:w w:val="100"/>
          <w:kern w:val="0"/>
          <w:sz w:val="32"/>
          <w:szCs w:val="32"/>
          <w:shd w:val="clear" w:color="auto" w:fill="FFFFFF"/>
          <w:lang w:val="en-US"/>
        </w:rPr>
      </w:pPr>
      <w:r>
        <w:rPr>
          <w:rFonts w:hint="eastAsia" w:ascii="仿宋_GB2312" w:hAnsi="仿宋_GB2312" w:eastAsia="楷体_GB2312"/>
          <w:b w:val="0"/>
          <w:i w:val="0"/>
          <w:caps w:val="0"/>
          <w:spacing w:val="0"/>
          <w:w w:val="100"/>
          <w:kern w:val="0"/>
          <w:sz w:val="32"/>
          <w:szCs w:val="32"/>
          <w:shd w:val="clear" w:color="auto" w:fill="FFFFFF"/>
        </w:rPr>
        <w:t>（一）</w:t>
      </w:r>
      <w:r>
        <w:rPr>
          <w:rFonts w:hint="eastAsia" w:ascii="仿宋_GB2312" w:hAnsi="仿宋_GB2312" w:eastAsia="楷体_GB2312"/>
          <w:b w:val="0"/>
          <w:i w:val="0"/>
          <w:caps w:val="0"/>
          <w:spacing w:val="0"/>
          <w:w w:val="100"/>
          <w:kern w:val="0"/>
          <w:sz w:val="32"/>
          <w:szCs w:val="32"/>
          <w:shd w:val="clear" w:color="auto" w:fill="FFFFFF"/>
          <w:lang w:val="en-US" w:eastAsia="zh-CN"/>
        </w:rPr>
        <w:t>突出宣传主题</w:t>
      </w:r>
      <w:r>
        <w:rPr>
          <w:rFonts w:hint="eastAsia" w:ascii="仿宋_GB2312" w:hAnsi="仿宋_GB2312" w:eastAsia="楷体_GB2312"/>
          <w:b w:val="0"/>
          <w:i w:val="0"/>
          <w:caps w:val="0"/>
          <w:spacing w:val="0"/>
          <w:w w:val="100"/>
          <w:kern w:val="0"/>
          <w:sz w:val="32"/>
          <w:szCs w:val="32"/>
          <w:shd w:val="clear" w:color="auto" w:fill="FFFFFF"/>
          <w:lang w:eastAsia="zh-CN"/>
        </w:rPr>
        <w:t>，</w:t>
      </w:r>
      <w:r>
        <w:rPr>
          <w:rFonts w:hint="eastAsia" w:ascii="仿宋_GB2312" w:hAnsi="仿宋_GB2312" w:eastAsia="楷体_GB2312"/>
          <w:b w:val="0"/>
          <w:i w:val="0"/>
          <w:caps w:val="0"/>
          <w:spacing w:val="0"/>
          <w:w w:val="100"/>
          <w:kern w:val="0"/>
          <w:sz w:val="32"/>
          <w:szCs w:val="32"/>
          <w:shd w:val="clear" w:color="auto" w:fill="FFFFFF"/>
          <w:lang w:val="en-US" w:eastAsia="zh-CN"/>
        </w:rPr>
        <w:t>深入学习习近平总书记关于安全生产重要论述精神</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3" w:firstLineChars="200"/>
        <w:jc w:val="both"/>
        <w:textAlignment w:val="baseline"/>
        <w:outlineLvl w:val="9"/>
        <w:rPr>
          <w:rFonts w:hint="eastAsia" w:ascii="仿宋_GB2312" w:hAnsi="仿宋_GB2312" w:eastAsia="仿宋_GB2312" w:cs="宋体"/>
          <w:b w:val="0"/>
          <w:i w:val="0"/>
          <w:caps w:val="0"/>
          <w:color w:val="000000"/>
          <w:spacing w:val="0"/>
          <w:w w:val="100"/>
          <w:kern w:val="0"/>
          <w:sz w:val="32"/>
          <w:szCs w:val="32"/>
          <w:shd w:val="clear" w:color="auto" w:fill="FFFFFF"/>
          <w:lang w:eastAsia="zh-CN"/>
        </w:rPr>
      </w:pPr>
      <w:r>
        <w:rPr>
          <w:rFonts w:hint="eastAsia" w:ascii="仿宋_GB2312" w:hAnsi="仿宋_GB2312" w:eastAsia="仿宋_GB2312" w:cs="宋体"/>
          <w:b/>
          <w:bCs/>
          <w:i w:val="0"/>
          <w:caps w:val="0"/>
          <w:color w:val="000000"/>
          <w:spacing w:val="0"/>
          <w:w w:val="100"/>
          <w:kern w:val="0"/>
          <w:sz w:val="32"/>
          <w:szCs w:val="32"/>
          <w:shd w:val="clear" w:color="auto" w:fill="FFFFFF"/>
        </w:rPr>
        <w:t>1.</w:t>
      </w:r>
      <w:r>
        <w:rPr>
          <w:rFonts w:hint="eastAsia" w:ascii="仿宋_GB2312" w:hAnsi="仿宋_GB2312" w:eastAsia="仿宋_GB2312" w:cs="宋体"/>
          <w:b/>
          <w:bCs/>
          <w:i w:val="0"/>
          <w:caps w:val="0"/>
          <w:color w:val="000000"/>
          <w:spacing w:val="0"/>
          <w:w w:val="100"/>
          <w:kern w:val="0"/>
          <w:sz w:val="32"/>
          <w:szCs w:val="32"/>
          <w:shd w:val="clear" w:color="auto" w:fill="FFFFFF"/>
          <w:lang w:val="en-US" w:eastAsia="zh-CN"/>
        </w:rPr>
        <w:t>加强</w:t>
      </w:r>
      <w:r>
        <w:rPr>
          <w:rFonts w:hint="eastAsia" w:ascii="仿宋_GB2312" w:hAnsi="仿宋_GB2312" w:eastAsia="仿宋_GB2312" w:cs="宋体"/>
          <w:b/>
          <w:bCs/>
          <w:i w:val="0"/>
          <w:caps w:val="0"/>
          <w:color w:val="000000"/>
          <w:spacing w:val="0"/>
          <w:w w:val="100"/>
          <w:kern w:val="0"/>
          <w:sz w:val="32"/>
          <w:szCs w:val="32"/>
          <w:shd w:val="clear" w:color="auto" w:fill="FFFFFF"/>
        </w:rPr>
        <w:t>专题学习</w:t>
      </w:r>
      <w:r>
        <w:rPr>
          <w:rFonts w:hint="eastAsia" w:ascii="仿宋_GB2312" w:hAnsi="仿宋_GB2312" w:eastAsia="仿宋_GB2312" w:cs="宋体"/>
          <w:b/>
          <w:bCs/>
          <w:i w:val="0"/>
          <w:caps w:val="0"/>
          <w:color w:val="000000"/>
          <w:spacing w:val="0"/>
          <w:w w:val="100"/>
          <w:kern w:val="0"/>
          <w:sz w:val="32"/>
          <w:szCs w:val="32"/>
          <w:shd w:val="clear" w:color="auto" w:fill="FFFFFF"/>
          <w:lang w:eastAsia="zh-CN"/>
        </w:rPr>
        <w:t>宣传</w:t>
      </w:r>
      <w:r>
        <w:rPr>
          <w:rFonts w:hint="eastAsia" w:ascii="仿宋_GB2312" w:hAnsi="仿宋_GB2312" w:eastAsia="仿宋_GB2312" w:cs="宋体"/>
          <w:b/>
          <w:bCs/>
          <w:i w:val="0"/>
          <w:caps w:val="0"/>
          <w:color w:val="000000"/>
          <w:spacing w:val="0"/>
          <w:w w:val="100"/>
          <w:kern w:val="0"/>
          <w:sz w:val="32"/>
          <w:szCs w:val="32"/>
          <w:shd w:val="clear" w:color="auto" w:fill="FFFFFF"/>
        </w:rPr>
        <w:t>。</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结合正在开展的党史学习教育，</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通过</w:t>
      </w:r>
      <w:r>
        <w:rPr>
          <w:rFonts w:hint="eastAsia" w:ascii="仿宋_GB2312" w:hAnsi="仿宋_GB2312" w:eastAsia="仿宋_GB2312" w:cs="宋体"/>
          <w:b w:val="0"/>
          <w:i w:val="0"/>
          <w:caps w:val="0"/>
          <w:color w:val="000000"/>
          <w:spacing w:val="0"/>
          <w:w w:val="100"/>
          <w:kern w:val="0"/>
          <w:sz w:val="32"/>
          <w:szCs w:val="32"/>
          <w:shd w:val="clear" w:color="auto" w:fill="FFFFFF"/>
        </w:rPr>
        <w:t>理论学习中心组专题学习</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、干部专题培训、专题网络课堂等形式，深入学习宣传</w:t>
      </w:r>
      <w:r>
        <w:rPr>
          <w:rFonts w:hint="eastAsia" w:ascii="仿宋_GB2312" w:hAnsi="仿宋_GB2312" w:eastAsia="仿宋_GB2312" w:cs="宋体"/>
          <w:b w:val="0"/>
          <w:i w:val="0"/>
          <w:caps w:val="0"/>
          <w:color w:val="000000"/>
          <w:spacing w:val="0"/>
          <w:w w:val="100"/>
          <w:kern w:val="0"/>
          <w:sz w:val="32"/>
          <w:szCs w:val="32"/>
          <w:shd w:val="clear" w:color="auto" w:fill="FFFFFF"/>
        </w:rPr>
        <w:t>习近平总书记关于安全生产重要论述</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专题学习《生命重于泰山--学习习近平总书记关于安全生产重要论述》电视专题片，教育引导干部职工强化“人民至上  生命至上”理念，</w:t>
      </w:r>
      <w:r>
        <w:rPr>
          <w:rFonts w:hint="eastAsia" w:ascii="仿宋_GB2312" w:hAnsi="仿宋_GB2312" w:eastAsia="仿宋_GB2312" w:cs="宋体"/>
          <w:b w:val="0"/>
          <w:i w:val="0"/>
          <w:caps w:val="0"/>
          <w:color w:val="000000"/>
          <w:spacing w:val="0"/>
          <w:w w:val="100"/>
          <w:kern w:val="0"/>
          <w:sz w:val="32"/>
          <w:szCs w:val="32"/>
          <w:shd w:val="clear" w:color="auto" w:fill="FFFFFF"/>
        </w:rPr>
        <w:t>牢固树立安全发展理念</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w:t>
      </w:r>
      <w:r>
        <w:rPr>
          <w:rFonts w:hint="eastAsia" w:ascii="仿宋_GB2312" w:hAnsi="仿宋_GB2312" w:eastAsia="仿宋_GB2312" w:cs="宋体"/>
          <w:b w:val="0"/>
          <w:i w:val="0"/>
          <w:caps w:val="0"/>
          <w:spacing w:val="0"/>
          <w:w w:val="100"/>
          <w:kern w:val="0"/>
          <w:sz w:val="32"/>
          <w:szCs w:val="32"/>
          <w:shd w:val="clear" w:color="auto" w:fill="FFFFFF"/>
        </w:rPr>
        <w:t>增强从根本上消除事故隐患的思想自觉和行动自觉</w:t>
      </w:r>
      <w:r>
        <w:rPr>
          <w:rFonts w:hint="eastAsia" w:ascii="仿宋_GB2312" w:hAnsi="仿宋_GB2312" w:eastAsia="仿宋_GB2312" w:cs="宋体"/>
          <w:b w:val="0"/>
          <w:i w:val="0"/>
          <w:caps w:val="0"/>
          <w:spacing w:val="0"/>
          <w:w w:val="100"/>
          <w:kern w:val="0"/>
          <w:sz w:val="32"/>
          <w:szCs w:val="32"/>
          <w:shd w:val="clear" w:color="auto" w:fill="FFFFFF"/>
          <w:lang w:eastAsia="zh-CN"/>
        </w:rPr>
        <w:t>，</w:t>
      </w:r>
      <w:r>
        <w:rPr>
          <w:rFonts w:hint="eastAsia" w:ascii="仿宋_GB2312" w:hAnsi="仿宋_GB2312" w:eastAsia="仿宋_GB2312" w:cs="仿宋"/>
          <w:b w:val="0"/>
          <w:i w:val="0"/>
          <w:caps w:val="0"/>
          <w:spacing w:val="0"/>
          <w:w w:val="100"/>
          <w:sz w:val="32"/>
          <w:szCs w:val="32"/>
        </w:rPr>
        <w:t>更好统筹发展和安全，切实把安全责任扛在肩上、落在行动上，以实际行动和实际效果做到“两个维护”</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80" w:lineRule="exact"/>
        <w:ind w:left="0" w:leftChars="0" w:right="0" w:rightChars="0" w:firstLine="643" w:firstLineChars="200"/>
        <w:jc w:val="both"/>
        <w:textAlignment w:val="baseline"/>
        <w:outlineLvl w:val="9"/>
        <w:rPr>
          <w:rFonts w:hint="eastAsia" w:ascii="仿宋_GB2312" w:hAnsi="仿宋_GB2312" w:eastAsia="仿宋_GB2312" w:cs="宋体"/>
          <w:b w:val="0"/>
          <w:i w:val="0"/>
          <w:caps w:val="0"/>
          <w:color w:val="000000"/>
          <w:spacing w:val="0"/>
          <w:w w:val="100"/>
          <w:kern w:val="0"/>
          <w:sz w:val="32"/>
          <w:szCs w:val="32"/>
          <w:shd w:val="clear" w:color="auto" w:fill="FFFFFF"/>
        </w:rPr>
      </w:pPr>
      <w:r>
        <w:rPr>
          <w:rFonts w:hint="eastAsia" w:ascii="仿宋_GB2312" w:hAnsi="仿宋_GB2312" w:eastAsia="仿宋_GB2312" w:cs="宋体"/>
          <w:b/>
          <w:bCs/>
          <w:i w:val="0"/>
          <w:caps w:val="0"/>
          <w:color w:val="000000"/>
          <w:spacing w:val="0"/>
          <w:w w:val="100"/>
          <w:kern w:val="0"/>
          <w:sz w:val="32"/>
          <w:szCs w:val="32"/>
          <w:shd w:val="clear" w:color="auto" w:fill="FFFFFF"/>
        </w:rPr>
        <w:t>2.</w:t>
      </w:r>
      <w:r>
        <w:rPr>
          <w:rFonts w:hint="eastAsia" w:ascii="仿宋_GB2312" w:hAnsi="仿宋_GB2312" w:eastAsia="仿宋_GB2312" w:cs="宋体"/>
          <w:b/>
          <w:bCs/>
          <w:i w:val="0"/>
          <w:caps w:val="0"/>
          <w:color w:val="000000"/>
          <w:spacing w:val="0"/>
          <w:w w:val="100"/>
          <w:kern w:val="0"/>
          <w:sz w:val="32"/>
          <w:szCs w:val="32"/>
          <w:shd w:val="clear" w:color="auto" w:fill="FFFFFF"/>
          <w:lang w:eastAsia="zh-CN"/>
        </w:rPr>
        <w:t>开展线上</w:t>
      </w:r>
      <w:r>
        <w:rPr>
          <w:rFonts w:hint="eastAsia" w:ascii="仿宋_GB2312" w:hAnsi="仿宋_GB2312" w:eastAsia="仿宋_GB2312" w:cs="宋体"/>
          <w:b/>
          <w:bCs/>
          <w:i w:val="0"/>
          <w:caps w:val="0"/>
          <w:color w:val="000000"/>
          <w:spacing w:val="0"/>
          <w:w w:val="100"/>
          <w:kern w:val="0"/>
          <w:sz w:val="32"/>
          <w:szCs w:val="32"/>
          <w:shd w:val="clear" w:color="auto" w:fill="FFFFFF"/>
          <w:lang w:val="en-US" w:eastAsia="zh-CN"/>
        </w:rPr>
        <w:t>线下宣传</w:t>
      </w:r>
      <w:r>
        <w:rPr>
          <w:rFonts w:hint="eastAsia" w:ascii="仿宋_GB2312" w:hAnsi="仿宋_GB2312" w:eastAsia="仿宋_GB2312" w:cs="宋体"/>
          <w:b/>
          <w:bCs/>
          <w:i w:val="0"/>
          <w:caps w:val="0"/>
          <w:color w:val="000000"/>
          <w:spacing w:val="0"/>
          <w:w w:val="100"/>
          <w:kern w:val="0"/>
          <w:sz w:val="32"/>
          <w:szCs w:val="32"/>
          <w:shd w:val="clear" w:color="auto" w:fill="FFFFFF"/>
          <w:lang w:eastAsia="zh-CN"/>
        </w:rPr>
        <w:t>教育</w:t>
      </w:r>
      <w:r>
        <w:rPr>
          <w:rFonts w:hint="eastAsia" w:ascii="仿宋_GB2312" w:hAnsi="仿宋_GB2312" w:eastAsia="仿宋_GB2312" w:cs="宋体"/>
          <w:b/>
          <w:bCs/>
          <w:i w:val="0"/>
          <w:caps w:val="0"/>
          <w:color w:val="000000"/>
          <w:spacing w:val="0"/>
          <w:w w:val="100"/>
          <w:kern w:val="0"/>
          <w:sz w:val="32"/>
          <w:szCs w:val="32"/>
          <w:shd w:val="clear" w:color="auto" w:fill="FFFFFF"/>
        </w:rPr>
        <w:t>。</w:t>
      </w:r>
      <w:r>
        <w:rPr>
          <w:rFonts w:hint="eastAsia" w:ascii="仿宋_GB2312" w:hAnsi="仿宋_GB2312" w:eastAsia="仿宋_GB2312" w:cs="宋体"/>
          <w:b w:val="0"/>
          <w:bCs w:val="0"/>
          <w:i w:val="0"/>
          <w:caps w:val="0"/>
          <w:color w:val="000000"/>
          <w:spacing w:val="0"/>
          <w:w w:val="100"/>
          <w:kern w:val="0"/>
          <w:sz w:val="32"/>
          <w:szCs w:val="32"/>
          <w:shd w:val="clear" w:color="auto" w:fill="FFFFFF"/>
          <w:lang w:val="en-US" w:eastAsia="zh-CN"/>
        </w:rPr>
        <w:t>各单位要</w:t>
      </w:r>
      <w:r>
        <w:rPr>
          <w:rFonts w:hint="eastAsia" w:ascii="仿宋_GB2312" w:hAnsi="仿宋_GB2312" w:eastAsia="仿宋_GB2312" w:cs="宋体"/>
          <w:b w:val="0"/>
          <w:bCs w:val="0"/>
          <w:i w:val="0"/>
          <w:caps w:val="0"/>
          <w:color w:val="000000"/>
          <w:spacing w:val="0"/>
          <w:w w:val="100"/>
          <w:kern w:val="0"/>
          <w:sz w:val="32"/>
          <w:szCs w:val="32"/>
          <w:shd w:val="clear" w:color="auto" w:fill="FFFFFF"/>
          <w:lang w:eastAsia="zh-CN"/>
        </w:rPr>
        <w:t>通过</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安全生产“</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大讲堂</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”“公开课”“微课堂”“公益讲座”</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等</w:t>
      </w:r>
      <w:r>
        <w:rPr>
          <w:rFonts w:hint="eastAsia" w:ascii="仿宋_GB2312" w:hAnsi="仿宋_GB2312" w:eastAsia="仿宋_GB2312" w:cs="宋体"/>
          <w:b w:val="0"/>
          <w:bCs w:val="0"/>
          <w:i w:val="0"/>
          <w:caps w:val="0"/>
          <w:color w:val="000000"/>
          <w:spacing w:val="0"/>
          <w:w w:val="100"/>
          <w:kern w:val="0"/>
          <w:sz w:val="32"/>
          <w:szCs w:val="32"/>
          <w:shd w:val="clear" w:color="auto" w:fill="FFFFFF"/>
          <w:lang w:val="en-US" w:eastAsia="zh-CN"/>
        </w:rPr>
        <w:t>多</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种形式组织开展</w:t>
      </w:r>
      <w:r>
        <w:rPr>
          <w:rFonts w:hint="eastAsia" w:ascii="仿宋_GB2312" w:hAnsi="仿宋_GB2312" w:eastAsia="仿宋_GB2312" w:cs="宋体"/>
          <w:b w:val="0"/>
          <w:i w:val="0"/>
          <w:caps w:val="0"/>
          <w:color w:val="000000"/>
          <w:spacing w:val="0"/>
          <w:w w:val="100"/>
          <w:kern w:val="0"/>
          <w:sz w:val="32"/>
          <w:szCs w:val="32"/>
          <w:shd w:val="clear" w:color="auto" w:fill="FFFFFF"/>
        </w:rPr>
        <w:t>学习</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宣传</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教育和辅导</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培训</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交流。</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通过</w:t>
      </w:r>
      <w:r>
        <w:rPr>
          <w:rFonts w:hint="eastAsia" w:ascii="仿宋_GB2312" w:hAnsi="仿宋_GB2312" w:eastAsia="仿宋_GB2312" w:cs="仿宋"/>
          <w:b w:val="0"/>
          <w:i w:val="0"/>
          <w:caps w:val="0"/>
          <w:color w:val="000000"/>
          <w:spacing w:val="0"/>
          <w:w w:val="100"/>
          <w:sz w:val="32"/>
          <w:szCs w:val="32"/>
          <w:lang w:val="en-US" w:eastAsia="zh-CN"/>
        </w:rPr>
        <w:t>局门户网站、杂志等平台</w:t>
      </w:r>
      <w:r>
        <w:rPr>
          <w:rFonts w:hint="eastAsia" w:ascii="仿宋_GB2312" w:hAnsi="仿宋_GB2312" w:eastAsia="仿宋_GB2312" w:cs="宋体"/>
          <w:b w:val="0"/>
          <w:i w:val="0"/>
          <w:caps w:val="0"/>
          <w:color w:val="000000"/>
          <w:spacing w:val="0"/>
          <w:w w:val="100"/>
          <w:kern w:val="0"/>
          <w:sz w:val="32"/>
          <w:szCs w:val="32"/>
          <w:shd w:val="clear" w:color="auto" w:fill="FFFFFF"/>
        </w:rPr>
        <w:t>开设专题专栏，</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在</w:t>
      </w:r>
      <w:r>
        <w:rPr>
          <w:rFonts w:hint="eastAsia" w:ascii="仿宋_GB2312" w:hAnsi="仿宋_GB2312" w:eastAsia="仿宋_GB2312" w:cs="仿宋_GB2312"/>
          <w:sz w:val="32"/>
          <w:szCs w:val="32"/>
          <w:lang w:eastAsia="zh-CN"/>
        </w:rPr>
        <w:t>集中</w:t>
      </w:r>
      <w:r>
        <w:rPr>
          <w:rFonts w:hint="eastAsia" w:ascii="仿宋_GB2312" w:hAnsi="仿宋_GB2312" w:eastAsia="仿宋_GB2312" w:cs="仿宋_GB2312"/>
          <w:sz w:val="32"/>
          <w:szCs w:val="32"/>
        </w:rPr>
        <w:t>办公区和局管公共区域的宣传栏、文化廊等广泛张贴学习宣传挂图、海报</w:t>
      </w:r>
      <w:r>
        <w:rPr>
          <w:rFonts w:hint="eastAsia" w:ascii="仿宋_GB2312" w:hAnsi="仿宋_GB2312" w:eastAsia="仿宋_GB2312" w:cs="仿宋"/>
          <w:b w:val="0"/>
          <w:i w:val="0"/>
          <w:caps w:val="0"/>
          <w:color w:val="000000"/>
          <w:spacing w:val="0"/>
          <w:w w:val="100"/>
          <w:sz w:val="32"/>
          <w:szCs w:val="32"/>
          <w:lang w:val="en-US" w:eastAsia="zh-CN"/>
        </w:rPr>
        <w:t>，</w:t>
      </w:r>
      <w:r>
        <w:rPr>
          <w:rFonts w:hint="eastAsia" w:ascii="仿宋_GB2312" w:hAnsi="仿宋_GB2312" w:eastAsia="仿宋_GB2312" w:cs="宋体"/>
          <w:b w:val="0"/>
          <w:i w:val="0"/>
          <w:caps w:val="0"/>
          <w:color w:val="000000"/>
          <w:spacing w:val="0"/>
          <w:w w:val="100"/>
          <w:kern w:val="0"/>
          <w:sz w:val="32"/>
          <w:szCs w:val="32"/>
          <w:shd w:val="clear" w:color="auto" w:fill="FFFFFF"/>
        </w:rPr>
        <w:t>开展全方位、多角度、立体化</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的宣传</w:t>
      </w:r>
      <w:r>
        <w:rPr>
          <w:rFonts w:hint="eastAsia" w:ascii="仿宋_GB2312" w:hAnsi="仿宋_GB2312" w:eastAsia="仿宋_GB2312" w:cs="宋体"/>
          <w:b w:val="0"/>
          <w:i w:val="0"/>
          <w:caps w:val="0"/>
          <w:color w:val="000000"/>
          <w:spacing w:val="0"/>
          <w:w w:val="100"/>
          <w:kern w:val="0"/>
          <w:sz w:val="32"/>
          <w:szCs w:val="32"/>
          <w:shd w:val="clear" w:color="auto" w:fill="FFFFFF"/>
        </w:rPr>
        <w:t>，</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扩大安全宣传覆盖面，切实增强安全</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宣传</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教育实效，</w:t>
      </w:r>
      <w:r>
        <w:rPr>
          <w:rFonts w:hint="eastAsia" w:ascii="仿宋_GB2312" w:hAnsi="仿宋_GB2312" w:eastAsia="仿宋_GB2312" w:cs="仿宋"/>
          <w:b w:val="0"/>
          <w:i w:val="0"/>
          <w:caps w:val="0"/>
          <w:spacing w:val="0"/>
          <w:w w:val="100"/>
          <w:sz w:val="32"/>
          <w:szCs w:val="32"/>
          <w:lang w:eastAsia="zh-CN"/>
        </w:rPr>
        <w:t>营造浓厚的安全文化氛围。</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加大</w:t>
      </w:r>
      <w:r>
        <w:rPr>
          <w:rFonts w:hint="eastAsia" w:ascii="仿宋_GB2312" w:hAnsi="仿宋_GB2312" w:eastAsia="仿宋_GB2312" w:cs="仿宋"/>
          <w:b w:val="0"/>
          <w:i w:val="0"/>
          <w:caps w:val="0"/>
          <w:spacing w:val="0"/>
          <w:w w:val="100"/>
          <w:sz w:val="32"/>
          <w:szCs w:val="32"/>
          <w:lang w:val="en-US" w:eastAsia="zh-CN"/>
        </w:rPr>
        <w:t>《山东省生产安全事故应急办法》《山东省安全生产举报奖励办法》等安全生产政策、法律法规宣传力度，扩大知晓率</w:t>
      </w:r>
      <w:r>
        <w:rPr>
          <w:rFonts w:hint="eastAsia" w:ascii="仿宋_GB2312" w:hAnsi="仿宋_GB2312" w:eastAsia="仿宋_GB2312" w:cs="仿宋"/>
          <w:b w:val="0"/>
          <w:i w:val="0"/>
          <w:caps w:val="0"/>
          <w:spacing w:val="0"/>
          <w:w w:val="100"/>
          <w:sz w:val="32"/>
          <w:szCs w:val="32"/>
          <w:lang w:eastAsia="zh-CN"/>
        </w:rPr>
        <w:t>，</w:t>
      </w:r>
      <w:r>
        <w:rPr>
          <w:rFonts w:hint="eastAsia" w:ascii="仿宋_GB2312" w:hAnsi="仿宋_GB2312" w:eastAsia="仿宋_GB2312" w:cs="仿宋"/>
          <w:b w:val="0"/>
          <w:i w:val="0"/>
          <w:caps w:val="0"/>
          <w:spacing w:val="0"/>
          <w:w w:val="100"/>
          <w:sz w:val="32"/>
          <w:szCs w:val="32"/>
          <w:lang w:val="en-US" w:eastAsia="zh-CN"/>
        </w:rPr>
        <w:t>设置局系统安全隐患举报电话51785615</w:t>
      </w:r>
      <w:r>
        <w:rPr>
          <w:rFonts w:hint="eastAsia" w:ascii="仿宋_GB2312" w:hAnsi="仿宋_GB2312" w:eastAsia="仿宋_GB2312" w:cs="仿宋"/>
          <w:b w:val="0"/>
          <w:i w:val="0"/>
          <w:caps w:val="0"/>
          <w:spacing w:val="0"/>
          <w:w w:val="100"/>
          <w:sz w:val="32"/>
          <w:szCs w:val="32"/>
        </w:rPr>
        <w:t>，鼓励</w:t>
      </w:r>
      <w:r>
        <w:rPr>
          <w:rFonts w:hint="eastAsia" w:ascii="仿宋_GB2312" w:hAnsi="仿宋_GB2312" w:eastAsia="仿宋_GB2312"/>
          <w:b w:val="0"/>
          <w:i w:val="0"/>
          <w:caps w:val="0"/>
          <w:color w:val="000000"/>
          <w:spacing w:val="0"/>
          <w:w w:val="100"/>
          <w:sz w:val="32"/>
          <w:szCs w:val="32"/>
        </w:rPr>
        <w:t>引导</w:t>
      </w:r>
      <w:r>
        <w:rPr>
          <w:rFonts w:hint="eastAsia" w:ascii="仿宋_GB2312" w:hAnsi="仿宋_GB2312" w:eastAsia="仿宋_GB2312" w:cs="仿宋"/>
          <w:b w:val="0"/>
          <w:i w:val="0"/>
          <w:caps w:val="0"/>
          <w:spacing w:val="0"/>
          <w:w w:val="100"/>
          <w:sz w:val="32"/>
          <w:szCs w:val="32"/>
          <w:lang w:val="en-US" w:eastAsia="zh-CN"/>
        </w:rPr>
        <w:t>干部职工</w:t>
      </w:r>
      <w:r>
        <w:rPr>
          <w:rFonts w:hint="eastAsia" w:ascii="仿宋_GB2312" w:hAnsi="仿宋_GB2312" w:eastAsia="仿宋_GB2312" w:cs="仿宋"/>
          <w:b w:val="0"/>
          <w:i w:val="0"/>
          <w:caps w:val="0"/>
          <w:spacing w:val="0"/>
          <w:w w:val="100"/>
          <w:sz w:val="32"/>
          <w:szCs w:val="32"/>
        </w:rPr>
        <w:t>举报重大隐患和违法违规行为。</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3" w:firstLineChars="200"/>
        <w:jc w:val="both"/>
        <w:textAlignment w:val="baseline"/>
        <w:outlineLvl w:val="9"/>
        <w:rPr>
          <w:rFonts w:hint="eastAsia" w:ascii="仿宋_GB2312" w:hAnsi="仿宋_GB2312" w:eastAsia="楷体_GB2312" w:cs="楷体"/>
          <w:b w:val="0"/>
          <w:i w:val="0"/>
          <w:caps w:val="0"/>
          <w:color w:val="auto"/>
          <w:spacing w:val="0"/>
          <w:w w:val="100"/>
          <w:kern w:val="0"/>
          <w:sz w:val="32"/>
          <w:szCs w:val="32"/>
          <w:shd w:val="clear" w:color="auto" w:fill="FFFFFF"/>
        </w:rPr>
      </w:pPr>
      <w:r>
        <w:rPr>
          <w:rFonts w:hint="eastAsia" w:ascii="仿宋_GB2312" w:hAnsi="仿宋_GB2312" w:eastAsia="仿宋_GB2312" w:cs="宋体"/>
          <w:b/>
          <w:bCs/>
          <w:i w:val="0"/>
          <w:caps w:val="0"/>
          <w:color w:val="000000"/>
          <w:spacing w:val="0"/>
          <w:w w:val="100"/>
          <w:kern w:val="0"/>
          <w:sz w:val="32"/>
          <w:szCs w:val="32"/>
          <w:shd w:val="clear" w:color="auto" w:fill="FFFFFF"/>
          <w:lang w:val="en-US" w:eastAsia="zh-CN"/>
        </w:rPr>
        <w:t>3.开展全员教育培训。</w:t>
      </w:r>
      <w:r>
        <w:rPr>
          <w:rFonts w:hint="eastAsia" w:ascii="仿宋_GB2312" w:hAnsi="仿宋_GB2312" w:eastAsia="仿宋_GB2312" w:cs="仿宋"/>
          <w:b w:val="0"/>
          <w:i w:val="0"/>
          <w:caps w:val="0"/>
          <w:spacing w:val="0"/>
          <w:w w:val="100"/>
          <w:sz w:val="32"/>
          <w:szCs w:val="32"/>
          <w:lang w:val="en-US" w:eastAsia="zh-CN"/>
        </w:rPr>
        <w:t>各单位要切实</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组织开展全员安全生产教育培训，充分以安全生产法律法规、政策文件、标准规程和风险隐患排查治理为重点，开展全员全岗位安全生产教育培训，推动安全管理者树立“培训不到位就是最大安全隐患”的理念，推动全体干部职工落实安全知识应知必会、安全技能应知必会。</w:t>
      </w:r>
      <w:r>
        <w:rPr>
          <w:rFonts w:hint="eastAsia" w:ascii="仿宋_GB2312" w:hAnsi="仿宋_GB2312" w:eastAsia="仿宋_GB2312" w:cs="仿宋"/>
          <w:b w:val="0"/>
          <w:i w:val="0"/>
          <w:caps w:val="0"/>
          <w:color w:val="auto"/>
          <w:spacing w:val="0"/>
          <w:w w:val="100"/>
          <w:sz w:val="32"/>
          <w:szCs w:val="32"/>
          <w:lang w:val="en-US" w:eastAsia="zh-CN"/>
        </w:rPr>
        <w:t>要推进青年安全生产技能提升行动，开展“青年安全生产示范岗”创建工作。</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default" w:ascii="仿宋_GB2312" w:hAnsi="仿宋_GB2312" w:eastAsia="楷体_GB2312"/>
          <w:b w:val="0"/>
          <w:i w:val="0"/>
          <w:caps w:val="0"/>
          <w:color w:val="auto"/>
          <w:spacing w:val="0"/>
          <w:w w:val="100"/>
          <w:kern w:val="0"/>
          <w:sz w:val="32"/>
          <w:szCs w:val="32"/>
          <w:shd w:val="clear" w:color="auto" w:fill="FFFFFF"/>
          <w:lang w:val="en-US"/>
        </w:rPr>
      </w:pPr>
      <w:r>
        <w:rPr>
          <w:rFonts w:hint="eastAsia" w:ascii="仿宋_GB2312" w:hAnsi="仿宋_GB2312" w:eastAsia="楷体_GB2312" w:cs="楷体"/>
          <w:b w:val="0"/>
          <w:i w:val="0"/>
          <w:caps w:val="0"/>
          <w:color w:val="auto"/>
          <w:spacing w:val="0"/>
          <w:w w:val="100"/>
          <w:kern w:val="0"/>
          <w:sz w:val="32"/>
          <w:szCs w:val="32"/>
          <w:shd w:val="clear" w:color="auto" w:fill="FFFFFF"/>
        </w:rPr>
        <w:t>（二）</w:t>
      </w:r>
      <w:r>
        <w:rPr>
          <w:rFonts w:hint="eastAsia" w:ascii="仿宋_GB2312" w:hAnsi="仿宋_GB2312" w:eastAsia="楷体_GB2312" w:cs="楷体"/>
          <w:b w:val="0"/>
          <w:i w:val="0"/>
          <w:caps w:val="0"/>
          <w:color w:val="auto"/>
          <w:spacing w:val="0"/>
          <w:w w:val="100"/>
          <w:kern w:val="0"/>
          <w:sz w:val="32"/>
          <w:szCs w:val="32"/>
          <w:shd w:val="clear" w:color="auto" w:fill="FFFFFF"/>
          <w:lang w:val="en-US" w:eastAsia="zh-CN"/>
        </w:rPr>
        <w:t>总结经验做法，开展“专项整治集中攻坚战”</w:t>
      </w:r>
      <w:r>
        <w:rPr>
          <w:rFonts w:hint="eastAsia" w:ascii="仿宋_GB2312" w:hAnsi="仿宋_GB2312" w:eastAsia="楷体_GB2312"/>
          <w:b w:val="0"/>
          <w:i w:val="0"/>
          <w:caps w:val="0"/>
          <w:color w:val="auto"/>
          <w:spacing w:val="0"/>
          <w:w w:val="100"/>
          <w:kern w:val="0"/>
          <w:sz w:val="32"/>
          <w:szCs w:val="32"/>
          <w:shd w:val="clear" w:color="auto" w:fill="FFFFFF"/>
          <w:lang w:val="en-US" w:eastAsia="zh-CN"/>
        </w:rPr>
        <w:t>专题宣传</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3" w:firstLineChars="200"/>
        <w:jc w:val="both"/>
        <w:textAlignment w:val="baseline"/>
        <w:outlineLvl w:val="9"/>
        <w:rPr>
          <w:rFonts w:hint="eastAsia" w:ascii="仿宋_GB2312" w:hAnsi="仿宋_GB2312" w:eastAsia="仿宋_GB2312" w:cs="仿宋"/>
          <w:b w:val="0"/>
          <w:i w:val="0"/>
          <w:caps w:val="0"/>
          <w:color w:val="auto"/>
          <w:spacing w:val="0"/>
          <w:w w:val="100"/>
          <w:sz w:val="32"/>
          <w:szCs w:val="32"/>
        </w:rPr>
      </w:pPr>
      <w:r>
        <w:rPr>
          <w:rFonts w:hint="eastAsia" w:ascii="仿宋_GB2312" w:hAnsi="仿宋_GB2312" w:eastAsia="仿宋_GB2312" w:cs="宋体"/>
          <w:b/>
          <w:bCs/>
          <w:i w:val="0"/>
          <w:caps w:val="0"/>
          <w:color w:val="auto"/>
          <w:spacing w:val="0"/>
          <w:w w:val="100"/>
          <w:kern w:val="0"/>
          <w:sz w:val="32"/>
          <w:szCs w:val="32"/>
          <w:shd w:val="clear" w:color="auto" w:fill="FFFFFF"/>
          <w:lang w:val="en-US" w:eastAsia="zh-CN"/>
        </w:rPr>
        <w:t>4.开展专项整治行动宣传。</w:t>
      </w:r>
      <w:r>
        <w:rPr>
          <w:rFonts w:hint="eastAsia" w:ascii="仿宋_GB2312" w:hAnsi="仿宋_GB2312" w:eastAsia="仿宋_GB2312" w:cs="宋体"/>
          <w:b w:val="0"/>
          <w:i w:val="0"/>
          <w:caps w:val="0"/>
          <w:color w:val="auto"/>
          <w:spacing w:val="0"/>
          <w:w w:val="100"/>
          <w:kern w:val="0"/>
          <w:sz w:val="32"/>
          <w:szCs w:val="32"/>
          <w:shd w:val="clear" w:color="auto" w:fill="FFFFFF"/>
          <w:lang w:val="en-US" w:eastAsia="zh-CN"/>
        </w:rPr>
        <w:t>认真落实全省安全生产大排查大整治工作推进会议部署要求，</w:t>
      </w:r>
      <w:r>
        <w:rPr>
          <w:rFonts w:hint="eastAsia" w:ascii="仿宋_GB2312" w:hAnsi="仿宋_GB2312" w:eastAsia="仿宋_GB2312" w:cs="宋体"/>
          <w:b w:val="0"/>
          <w:i w:val="0"/>
          <w:caps w:val="0"/>
          <w:color w:val="auto"/>
          <w:spacing w:val="0"/>
          <w:w w:val="100"/>
          <w:kern w:val="0"/>
          <w:sz w:val="32"/>
          <w:szCs w:val="32"/>
          <w:shd w:val="clear" w:color="auto" w:fill="FFFFFF"/>
          <w:lang w:eastAsia="zh-CN"/>
        </w:rPr>
        <w:t>紧密结合“安全生产专项整治三年行动”</w:t>
      </w:r>
      <w:r>
        <w:rPr>
          <w:rFonts w:hint="eastAsia" w:ascii="仿宋_GB2312" w:hAnsi="仿宋_GB2312" w:eastAsia="仿宋_GB2312" w:cs="宋体"/>
          <w:b w:val="0"/>
          <w:i w:val="0"/>
          <w:caps w:val="0"/>
          <w:color w:val="auto"/>
          <w:spacing w:val="0"/>
          <w:w w:val="100"/>
          <w:kern w:val="0"/>
          <w:sz w:val="32"/>
          <w:szCs w:val="32"/>
          <w:shd w:val="clear" w:color="auto" w:fill="FFFFFF"/>
          <w:lang w:val="en-US" w:eastAsia="zh-CN"/>
        </w:rPr>
        <w:t>“安全生产大排查大整治行动”</w:t>
      </w:r>
      <w:r>
        <w:rPr>
          <w:rFonts w:hint="eastAsia" w:ascii="仿宋_GB2312" w:hAnsi="仿宋_GB2312" w:eastAsia="仿宋_GB2312" w:cs="宋体"/>
          <w:b w:val="0"/>
          <w:i w:val="0"/>
          <w:caps w:val="0"/>
          <w:color w:val="auto"/>
          <w:spacing w:val="0"/>
          <w:w w:val="100"/>
          <w:kern w:val="0"/>
          <w:sz w:val="32"/>
          <w:szCs w:val="32"/>
          <w:shd w:val="clear" w:color="auto" w:fill="FFFFFF"/>
          <w:lang w:eastAsia="zh-CN"/>
        </w:rPr>
        <w:t>工作任务，</w:t>
      </w:r>
      <w:r>
        <w:rPr>
          <w:rFonts w:hint="eastAsia" w:ascii="仿宋_GB2312" w:hAnsi="仿宋_GB2312" w:eastAsia="仿宋_GB2312" w:cs="宋体"/>
          <w:b w:val="0"/>
          <w:i w:val="0"/>
          <w:caps w:val="0"/>
          <w:color w:val="auto"/>
          <w:spacing w:val="0"/>
          <w:w w:val="100"/>
          <w:kern w:val="0"/>
          <w:sz w:val="32"/>
          <w:szCs w:val="32"/>
          <w:shd w:val="clear" w:color="auto" w:fill="FFFFFF"/>
          <w:lang w:val="en-US" w:eastAsia="zh-CN"/>
        </w:rPr>
        <w:t>聚焦专项行动整治措施，及时</w:t>
      </w:r>
      <w:r>
        <w:rPr>
          <w:rFonts w:hint="eastAsia" w:ascii="仿宋_GB2312" w:hAnsi="仿宋_GB2312" w:eastAsia="仿宋_GB2312" w:cs="宋体"/>
          <w:b w:val="0"/>
          <w:bCs w:val="0"/>
          <w:i w:val="0"/>
          <w:caps w:val="0"/>
          <w:color w:val="auto"/>
          <w:spacing w:val="0"/>
          <w:w w:val="100"/>
          <w:kern w:val="0"/>
          <w:sz w:val="32"/>
          <w:szCs w:val="32"/>
          <w:shd w:val="clear" w:color="auto" w:fill="FFFFFF"/>
          <w:lang w:val="en-US" w:eastAsia="zh-CN"/>
        </w:rPr>
        <w:t>总结报道整治</w:t>
      </w:r>
      <w:r>
        <w:rPr>
          <w:rFonts w:hint="eastAsia" w:ascii="仿宋_GB2312" w:hAnsi="仿宋_GB2312" w:eastAsia="仿宋_GB2312" w:cs="宋体"/>
          <w:b w:val="0"/>
          <w:bCs w:val="0"/>
          <w:i w:val="0"/>
          <w:caps w:val="0"/>
          <w:color w:val="auto"/>
          <w:spacing w:val="0"/>
          <w:w w:val="100"/>
          <w:kern w:val="0"/>
          <w:sz w:val="32"/>
          <w:szCs w:val="32"/>
          <w:shd w:val="clear" w:color="auto" w:fill="FFFFFF"/>
        </w:rPr>
        <w:t>工</w:t>
      </w:r>
      <w:r>
        <w:rPr>
          <w:rFonts w:hint="eastAsia" w:ascii="仿宋_GB2312" w:hAnsi="仿宋_GB2312" w:eastAsia="仿宋_GB2312" w:cs="宋体"/>
          <w:b w:val="0"/>
          <w:i w:val="0"/>
          <w:caps w:val="0"/>
          <w:color w:val="auto"/>
          <w:spacing w:val="0"/>
          <w:w w:val="100"/>
          <w:kern w:val="0"/>
          <w:sz w:val="32"/>
          <w:szCs w:val="32"/>
          <w:shd w:val="clear" w:color="auto" w:fill="FFFFFF"/>
        </w:rPr>
        <w:t>作进展</w:t>
      </w:r>
      <w:r>
        <w:rPr>
          <w:rFonts w:hint="eastAsia" w:ascii="仿宋_GB2312" w:hAnsi="仿宋_GB2312" w:eastAsia="仿宋_GB2312" w:cs="宋体"/>
          <w:b w:val="0"/>
          <w:i w:val="0"/>
          <w:caps w:val="0"/>
          <w:color w:val="auto"/>
          <w:spacing w:val="0"/>
          <w:w w:val="100"/>
          <w:kern w:val="0"/>
          <w:sz w:val="32"/>
          <w:szCs w:val="32"/>
          <w:shd w:val="clear" w:color="auto" w:fill="FFFFFF"/>
          <w:lang w:eastAsia="zh-CN"/>
        </w:rPr>
        <w:t>、</w:t>
      </w:r>
      <w:r>
        <w:rPr>
          <w:rFonts w:hint="eastAsia" w:ascii="仿宋_GB2312" w:hAnsi="仿宋_GB2312" w:eastAsia="仿宋_GB2312" w:cs="宋体"/>
          <w:b w:val="0"/>
          <w:i w:val="0"/>
          <w:caps w:val="0"/>
          <w:color w:val="auto"/>
          <w:spacing w:val="0"/>
          <w:w w:val="100"/>
          <w:kern w:val="0"/>
          <w:sz w:val="32"/>
          <w:szCs w:val="32"/>
          <w:shd w:val="clear" w:color="auto" w:fill="FFFFFF"/>
          <w:lang w:val="en-US" w:eastAsia="zh-CN"/>
        </w:rPr>
        <w:t>工作</w:t>
      </w:r>
      <w:r>
        <w:rPr>
          <w:rFonts w:hint="eastAsia" w:ascii="仿宋_GB2312" w:hAnsi="仿宋_GB2312" w:eastAsia="仿宋_GB2312" w:cs="宋体"/>
          <w:b w:val="0"/>
          <w:i w:val="0"/>
          <w:caps w:val="0"/>
          <w:color w:val="auto"/>
          <w:spacing w:val="0"/>
          <w:w w:val="100"/>
          <w:kern w:val="0"/>
          <w:sz w:val="32"/>
          <w:szCs w:val="32"/>
          <w:shd w:val="clear" w:color="auto" w:fill="FFFFFF"/>
        </w:rPr>
        <w:t>成效。</w:t>
      </w:r>
      <w:r>
        <w:rPr>
          <w:rFonts w:hint="eastAsia" w:ascii="仿宋_GB2312" w:hAnsi="仿宋_GB2312" w:eastAsia="仿宋_GB2312" w:cs="仿宋"/>
          <w:b w:val="0"/>
          <w:i w:val="0"/>
          <w:caps w:val="0"/>
          <w:color w:val="auto"/>
          <w:spacing w:val="0"/>
          <w:w w:val="100"/>
          <w:sz w:val="32"/>
          <w:szCs w:val="32"/>
        </w:rPr>
        <w:t>围绕防范化解风险隐患、遏制重特大事故，</w:t>
      </w:r>
      <w:r>
        <w:rPr>
          <w:rFonts w:hint="eastAsia" w:ascii="仿宋_GB2312" w:hAnsi="仿宋_GB2312" w:eastAsia="仿宋_GB2312" w:cs="仿宋"/>
          <w:b w:val="0"/>
          <w:i w:val="0"/>
          <w:caps w:val="0"/>
          <w:color w:val="auto"/>
          <w:spacing w:val="0"/>
          <w:w w:val="100"/>
          <w:sz w:val="32"/>
          <w:szCs w:val="32"/>
          <w:lang w:val="en-US" w:eastAsia="zh-CN"/>
        </w:rPr>
        <w:t>通过多种形式</w:t>
      </w:r>
      <w:r>
        <w:rPr>
          <w:rFonts w:hint="eastAsia" w:ascii="仿宋_GB2312" w:hAnsi="仿宋_GB2312" w:eastAsia="仿宋_GB2312" w:cs="仿宋"/>
          <w:b w:val="0"/>
          <w:i w:val="0"/>
          <w:caps w:val="0"/>
          <w:color w:val="auto"/>
          <w:spacing w:val="0"/>
          <w:w w:val="100"/>
          <w:sz w:val="32"/>
          <w:szCs w:val="32"/>
        </w:rPr>
        <w:t>宣传</w:t>
      </w:r>
      <w:r>
        <w:rPr>
          <w:rFonts w:hint="eastAsia" w:ascii="仿宋_GB2312" w:hAnsi="仿宋_GB2312" w:eastAsia="仿宋_GB2312" w:cs="仿宋"/>
          <w:b w:val="0"/>
          <w:i w:val="0"/>
          <w:caps w:val="0"/>
          <w:color w:val="auto"/>
          <w:spacing w:val="0"/>
          <w:w w:val="100"/>
          <w:sz w:val="32"/>
          <w:szCs w:val="32"/>
          <w:lang w:val="en-US" w:eastAsia="zh-CN"/>
        </w:rPr>
        <w:t>报道</w:t>
      </w:r>
      <w:r>
        <w:rPr>
          <w:rFonts w:hint="eastAsia" w:ascii="仿宋_GB2312" w:hAnsi="仿宋_GB2312" w:eastAsia="仿宋_GB2312" w:cs="仿宋"/>
          <w:b w:val="0"/>
          <w:i w:val="0"/>
          <w:caps w:val="0"/>
          <w:color w:val="auto"/>
          <w:spacing w:val="0"/>
          <w:w w:val="100"/>
          <w:sz w:val="32"/>
          <w:szCs w:val="32"/>
        </w:rPr>
        <w:t>安全生产责任落实和举报奖励等经验做法，</w:t>
      </w:r>
      <w:r>
        <w:rPr>
          <w:rFonts w:hint="eastAsia" w:ascii="仿宋_GB2312" w:hAnsi="仿宋_GB2312" w:eastAsia="仿宋_GB2312" w:cs="仿宋"/>
          <w:b w:val="0"/>
          <w:i w:val="0"/>
          <w:caps w:val="0"/>
          <w:color w:val="auto"/>
          <w:spacing w:val="0"/>
          <w:w w:val="100"/>
          <w:sz w:val="32"/>
          <w:szCs w:val="32"/>
          <w:lang w:val="en-US" w:eastAsia="zh-CN"/>
        </w:rPr>
        <w:t>推广</w:t>
      </w:r>
      <w:r>
        <w:rPr>
          <w:rFonts w:hint="eastAsia" w:ascii="仿宋_GB2312" w:hAnsi="仿宋_GB2312" w:eastAsia="仿宋_GB2312" w:cs="宋体"/>
          <w:b w:val="0"/>
          <w:i w:val="0"/>
          <w:caps w:val="0"/>
          <w:color w:val="auto"/>
          <w:spacing w:val="0"/>
          <w:w w:val="100"/>
          <w:kern w:val="0"/>
          <w:sz w:val="32"/>
          <w:szCs w:val="32"/>
          <w:shd w:val="clear" w:color="auto" w:fill="FFFFFF"/>
          <w:lang w:eastAsia="zh-CN"/>
        </w:rPr>
        <w:t>落实责任链条、创新管理举措、优化制度机制等方面的</w:t>
      </w:r>
      <w:r>
        <w:rPr>
          <w:rFonts w:hint="eastAsia" w:ascii="仿宋_GB2312" w:hAnsi="仿宋_GB2312" w:eastAsia="仿宋_GB2312" w:cs="宋体"/>
          <w:b w:val="0"/>
          <w:i w:val="0"/>
          <w:caps w:val="0"/>
          <w:color w:val="auto"/>
          <w:spacing w:val="0"/>
          <w:w w:val="100"/>
          <w:kern w:val="0"/>
          <w:sz w:val="32"/>
          <w:szCs w:val="32"/>
          <w:shd w:val="clear" w:color="auto" w:fill="FFFFFF"/>
          <w:lang w:val="en-US" w:eastAsia="zh-CN"/>
        </w:rPr>
        <w:t>优秀</w:t>
      </w:r>
      <w:r>
        <w:rPr>
          <w:rFonts w:hint="eastAsia" w:ascii="仿宋_GB2312" w:hAnsi="仿宋_GB2312" w:eastAsia="仿宋_GB2312" w:cs="宋体"/>
          <w:b w:val="0"/>
          <w:i w:val="0"/>
          <w:caps w:val="0"/>
          <w:color w:val="auto"/>
          <w:spacing w:val="0"/>
          <w:w w:val="100"/>
          <w:kern w:val="0"/>
          <w:sz w:val="32"/>
          <w:szCs w:val="32"/>
          <w:shd w:val="clear" w:color="auto" w:fill="FFFFFF"/>
          <w:lang w:eastAsia="zh-CN"/>
        </w:rPr>
        <w:t>经验，</w:t>
      </w:r>
      <w:r>
        <w:rPr>
          <w:rFonts w:hint="eastAsia" w:ascii="仿宋_GB2312" w:hAnsi="仿宋_GB2312" w:eastAsia="仿宋_GB2312" w:cs="仿宋"/>
          <w:b w:val="0"/>
          <w:i w:val="0"/>
          <w:caps w:val="0"/>
          <w:color w:val="auto"/>
          <w:spacing w:val="0"/>
          <w:w w:val="100"/>
          <w:sz w:val="32"/>
          <w:szCs w:val="32"/>
        </w:rPr>
        <w:t>提升</w:t>
      </w:r>
      <w:r>
        <w:rPr>
          <w:rFonts w:hint="eastAsia" w:ascii="仿宋_GB2312" w:hAnsi="仿宋_GB2312" w:eastAsia="仿宋_GB2312" w:cs="仿宋"/>
          <w:b w:val="0"/>
          <w:i w:val="0"/>
          <w:caps w:val="0"/>
          <w:color w:val="auto"/>
          <w:spacing w:val="0"/>
          <w:w w:val="100"/>
          <w:sz w:val="32"/>
          <w:szCs w:val="32"/>
          <w:lang w:val="en-US" w:eastAsia="zh-CN"/>
        </w:rPr>
        <w:t>全局</w:t>
      </w:r>
      <w:r>
        <w:rPr>
          <w:rFonts w:hint="eastAsia" w:ascii="仿宋_GB2312" w:hAnsi="仿宋_GB2312" w:eastAsia="仿宋_GB2312" w:cs="仿宋"/>
          <w:b w:val="0"/>
          <w:i w:val="0"/>
          <w:caps w:val="0"/>
          <w:color w:val="auto"/>
          <w:spacing w:val="0"/>
          <w:w w:val="100"/>
          <w:sz w:val="32"/>
          <w:szCs w:val="32"/>
        </w:rPr>
        <w:t>安全生产工作水平。</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3" w:firstLineChars="200"/>
        <w:jc w:val="both"/>
        <w:textAlignment w:val="baseline"/>
        <w:outlineLvl w:val="9"/>
        <w:rPr>
          <w:rFonts w:hint="eastAsia" w:ascii="仿宋_GB2312" w:hAnsi="仿宋_GB2312" w:eastAsia="仿宋_GB2312" w:cs="仿宋"/>
          <w:b w:val="0"/>
          <w:i w:val="0"/>
          <w:caps w:val="0"/>
          <w:spacing w:val="0"/>
          <w:w w:val="100"/>
          <w:sz w:val="32"/>
          <w:szCs w:val="32"/>
        </w:rPr>
      </w:pPr>
      <w:r>
        <w:rPr>
          <w:rFonts w:hint="eastAsia" w:ascii="仿宋_GB2312" w:hAnsi="仿宋_GB2312" w:eastAsia="仿宋_GB2312" w:cs="宋体"/>
          <w:b/>
          <w:bCs/>
          <w:i w:val="0"/>
          <w:caps w:val="0"/>
          <w:color w:val="000000"/>
          <w:spacing w:val="0"/>
          <w:w w:val="100"/>
          <w:kern w:val="0"/>
          <w:sz w:val="32"/>
          <w:szCs w:val="32"/>
          <w:shd w:val="clear" w:color="auto" w:fill="FFFFFF"/>
          <w:lang w:val="en-US" w:eastAsia="zh-CN"/>
        </w:rPr>
        <w:t>5.开展问题隐患排查整治。</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以我局直接管理使用的办公区、居住区为重点，深入推进</w:t>
      </w:r>
      <w:r>
        <w:rPr>
          <w:rFonts w:hint="eastAsia" w:ascii="仿宋_GB2312" w:hAnsi="仿宋_GB2312" w:eastAsia="仿宋_GB2312" w:cs="仿宋_GB2312"/>
          <w:sz w:val="32"/>
          <w:szCs w:val="32"/>
          <w:u w:val="none"/>
          <w:lang w:val="en-US" w:eastAsia="zh-CN"/>
        </w:rPr>
        <w:t>建设</w:t>
      </w:r>
      <w:r>
        <w:rPr>
          <w:rFonts w:hint="eastAsia" w:ascii="仿宋_GB2312" w:hAnsi="仿宋_GB2312" w:eastAsia="仿宋_GB2312" w:cs="仿宋_GB2312"/>
          <w:sz w:val="32"/>
          <w:szCs w:val="32"/>
          <w:u w:val="none"/>
          <w:lang w:eastAsia="zh-CN"/>
        </w:rPr>
        <w:t>工程、老旧房产、</w:t>
      </w:r>
      <w:r>
        <w:rPr>
          <w:rFonts w:hint="eastAsia" w:ascii="仿宋_GB2312" w:hAnsi="仿宋_GB2312" w:eastAsia="仿宋_GB2312" w:cs="仿宋_GB2312"/>
          <w:sz w:val="32"/>
          <w:szCs w:val="32"/>
          <w:u w:val="none"/>
          <w:lang w:val="en-US" w:eastAsia="zh-CN"/>
        </w:rPr>
        <w:t>职工餐厅、</w:t>
      </w:r>
      <w:r>
        <w:rPr>
          <w:rFonts w:hint="eastAsia" w:ascii="仿宋_GB2312" w:hAnsi="仿宋_GB2312" w:eastAsia="仿宋_GB2312" w:cs="仿宋_GB2312"/>
          <w:sz w:val="32"/>
          <w:szCs w:val="32"/>
          <w:u w:val="none"/>
          <w:lang w:eastAsia="zh-CN"/>
        </w:rPr>
        <w:t>用电安全、宿舍管理、消防等关键领域、薄弱</w:t>
      </w:r>
      <w:r>
        <w:rPr>
          <w:rFonts w:hint="eastAsia" w:ascii="仿宋_GB2312" w:hAnsi="仿宋_GB2312" w:eastAsia="仿宋_GB2312" w:cs="仿宋_GB2312"/>
          <w:sz w:val="32"/>
          <w:szCs w:val="32"/>
          <w:u w:val="none"/>
          <w:lang w:val="en-US" w:eastAsia="zh-CN"/>
        </w:rPr>
        <w:t>环节的</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安全生产大排查大整治，加强宣传力度。</w:t>
      </w:r>
      <w:r>
        <w:rPr>
          <w:rFonts w:hint="eastAsia" w:ascii="仿宋_GB2312" w:hAnsi="仿宋_GB2312" w:eastAsia="仿宋_GB2312" w:cs="仿宋"/>
          <w:b w:val="0"/>
          <w:i w:val="0"/>
          <w:caps w:val="0"/>
          <w:spacing w:val="0"/>
          <w:w w:val="100"/>
          <w:sz w:val="32"/>
          <w:szCs w:val="32"/>
        </w:rPr>
        <w:t>广泛发动</w:t>
      </w:r>
      <w:r>
        <w:rPr>
          <w:rFonts w:hint="eastAsia" w:ascii="仿宋_GB2312" w:hAnsi="仿宋_GB2312" w:eastAsia="仿宋_GB2312" w:cs="仿宋"/>
          <w:b w:val="0"/>
          <w:i w:val="0"/>
          <w:caps w:val="0"/>
          <w:spacing w:val="0"/>
          <w:w w:val="100"/>
          <w:sz w:val="32"/>
          <w:szCs w:val="32"/>
          <w:lang w:val="en-US" w:eastAsia="zh-CN"/>
        </w:rPr>
        <w:t>干部职工</w:t>
      </w:r>
      <w:r>
        <w:rPr>
          <w:rFonts w:hint="eastAsia" w:ascii="仿宋_GB2312" w:hAnsi="仿宋_GB2312" w:eastAsia="仿宋_GB2312" w:cs="仿宋"/>
          <w:b w:val="0"/>
          <w:i w:val="0"/>
          <w:caps w:val="0"/>
          <w:spacing w:val="0"/>
          <w:w w:val="100"/>
          <w:sz w:val="32"/>
          <w:szCs w:val="32"/>
        </w:rPr>
        <w:t>开展</w:t>
      </w:r>
      <w:r>
        <w:rPr>
          <w:rFonts w:hint="eastAsia" w:ascii="仿宋_GB2312" w:hAnsi="仿宋_GB2312" w:eastAsia="仿宋_GB2312" w:cs="仿宋"/>
          <w:b w:val="0"/>
          <w:i w:val="0"/>
          <w:caps w:val="0"/>
          <w:spacing w:val="0"/>
          <w:w w:val="100"/>
          <w:sz w:val="32"/>
          <w:szCs w:val="32"/>
          <w:lang w:eastAsia="zh-CN"/>
        </w:rPr>
        <w:t>“查找身边安全隐患”</w:t>
      </w:r>
      <w:r>
        <w:rPr>
          <w:rFonts w:hint="eastAsia" w:ascii="仿宋_GB2312" w:hAnsi="仿宋_GB2312" w:eastAsia="仿宋_GB2312" w:cs="仿宋"/>
          <w:b w:val="0"/>
          <w:i w:val="0"/>
          <w:caps w:val="0"/>
          <w:spacing w:val="0"/>
          <w:w w:val="100"/>
          <w:sz w:val="32"/>
          <w:szCs w:val="32"/>
        </w:rPr>
        <w:t>“事故隐患大扫除”“争做安全吹哨人”</w:t>
      </w:r>
      <w:r>
        <w:rPr>
          <w:rFonts w:hint="eastAsia" w:ascii="仿宋_GB2312" w:hAnsi="仿宋_GB2312" w:eastAsia="仿宋_GB2312" w:cs="仿宋"/>
          <w:b w:val="0"/>
          <w:i w:val="0"/>
          <w:caps w:val="0"/>
          <w:spacing w:val="0"/>
          <w:w w:val="100"/>
          <w:sz w:val="32"/>
          <w:szCs w:val="32"/>
          <w:lang w:val="en-US" w:eastAsia="zh-CN"/>
        </w:rPr>
        <w:t>活动</w:t>
      </w:r>
      <w:r>
        <w:rPr>
          <w:rFonts w:hint="eastAsia" w:ascii="仿宋_GB2312" w:hAnsi="仿宋_GB2312" w:eastAsia="仿宋_GB2312" w:cs="仿宋"/>
          <w:b w:val="0"/>
          <w:i w:val="0"/>
          <w:caps w:val="0"/>
          <w:spacing w:val="0"/>
          <w:w w:val="100"/>
          <w:sz w:val="32"/>
          <w:szCs w:val="32"/>
        </w:rPr>
        <w:t>，对事故易发多发、易造成人员伤亡的重点环节进行全面细致地自查自纠，强化源头治理，切实把风险</w:t>
      </w:r>
      <w:r>
        <w:rPr>
          <w:rFonts w:hint="eastAsia" w:ascii="仿宋_GB2312" w:hAnsi="仿宋_GB2312" w:eastAsia="仿宋_GB2312" w:cs="仿宋"/>
          <w:b w:val="0"/>
          <w:i w:val="0"/>
          <w:caps w:val="0"/>
          <w:spacing w:val="0"/>
          <w:w w:val="100"/>
          <w:sz w:val="32"/>
          <w:szCs w:val="32"/>
          <w:lang w:val="en-US" w:eastAsia="zh-CN"/>
        </w:rPr>
        <w:t>隐患</w:t>
      </w:r>
      <w:r>
        <w:rPr>
          <w:rFonts w:hint="eastAsia" w:ascii="仿宋_GB2312" w:hAnsi="仿宋_GB2312" w:eastAsia="仿宋_GB2312" w:cs="仿宋"/>
          <w:b w:val="0"/>
          <w:i w:val="0"/>
          <w:caps w:val="0"/>
          <w:spacing w:val="0"/>
          <w:w w:val="100"/>
          <w:sz w:val="32"/>
          <w:szCs w:val="32"/>
        </w:rPr>
        <w:t>化解在萌芽之时、成灾之前。</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3" w:firstLineChars="200"/>
        <w:jc w:val="both"/>
        <w:textAlignment w:val="baseline"/>
        <w:outlineLvl w:val="9"/>
        <w:rPr>
          <w:rFonts w:hint="eastAsia" w:ascii="仿宋_GB2312" w:hAnsi="仿宋_GB2312" w:eastAsia="仿宋_GB2312" w:cs="仿宋"/>
          <w:b w:val="0"/>
          <w:i w:val="0"/>
          <w:caps w:val="0"/>
          <w:spacing w:val="0"/>
          <w:w w:val="100"/>
          <w:sz w:val="32"/>
          <w:szCs w:val="32"/>
          <w:lang w:val="en-US" w:eastAsia="zh-CN"/>
        </w:rPr>
      </w:pPr>
      <w:r>
        <w:rPr>
          <w:rFonts w:hint="eastAsia" w:ascii="仿宋_GB2312" w:hAnsi="仿宋_GB2312" w:eastAsia="仿宋_GB2312" w:cs="宋体"/>
          <w:b/>
          <w:bCs/>
          <w:i w:val="0"/>
          <w:caps w:val="0"/>
          <w:color w:val="000000"/>
          <w:spacing w:val="0"/>
          <w:w w:val="100"/>
          <w:kern w:val="0"/>
          <w:sz w:val="32"/>
          <w:szCs w:val="32"/>
          <w:shd w:val="clear" w:color="auto" w:fill="FFFFFF"/>
          <w:lang w:val="en-US" w:eastAsia="zh-CN"/>
        </w:rPr>
        <w:t>6.开展安全检查和应急演练。</w:t>
      </w:r>
      <w:r>
        <w:rPr>
          <w:rFonts w:hint="eastAsia" w:ascii="仿宋_GB2312" w:hAnsi="仿宋_GB2312" w:eastAsia="仿宋_GB2312" w:cs="仿宋"/>
          <w:b w:val="0"/>
          <w:i w:val="0"/>
          <w:caps w:val="0"/>
          <w:spacing w:val="0"/>
          <w:w w:val="100"/>
          <w:sz w:val="32"/>
          <w:szCs w:val="32"/>
          <w:lang w:val="en-US" w:eastAsia="zh-CN"/>
        </w:rPr>
        <w:t>各单位要加大安全生产集中检查力度，通过不定期抽查检查等方式，深入开展安全生产督查，对存在的问题和隐患严格落实整治措施</w:t>
      </w:r>
      <w:r>
        <w:rPr>
          <w:rFonts w:hint="eastAsia" w:ascii="仿宋_GB2312" w:hAnsi="仿宋_GB2312" w:eastAsia="仿宋_GB2312" w:cs="仿宋"/>
          <w:b w:val="0"/>
          <w:i w:val="0"/>
          <w:caps w:val="0"/>
          <w:color w:val="auto"/>
          <w:spacing w:val="0"/>
          <w:w w:val="100"/>
          <w:sz w:val="32"/>
          <w:szCs w:val="32"/>
          <w:lang w:val="en-US" w:eastAsia="zh-CN"/>
        </w:rPr>
        <w:t>。局安全生产工作领导小组将于安全生产月期间开展局系统安全生产大检查，督促各项整改措施落实落细。各单位</w:t>
      </w:r>
      <w:r>
        <w:rPr>
          <w:rFonts w:hint="eastAsia" w:ascii="仿宋_GB2312" w:hAnsi="仿宋_GB2312" w:eastAsia="仿宋_GB2312" w:cs="仿宋"/>
          <w:b w:val="0"/>
          <w:i w:val="0"/>
          <w:caps w:val="0"/>
          <w:spacing w:val="0"/>
          <w:w w:val="100"/>
          <w:sz w:val="32"/>
          <w:szCs w:val="32"/>
          <w:lang w:val="en-US" w:eastAsia="zh-CN"/>
        </w:rPr>
        <w:t>要结合实际工作特点，建立完善相关应急预案，常态化、规范化开展应急演练，切实</w:t>
      </w:r>
      <w:r>
        <w:rPr>
          <w:rFonts w:hint="eastAsia" w:ascii="仿宋_GB2312" w:hAnsi="仿宋_GB2312" w:eastAsia="仿宋_GB2312" w:cs="仿宋"/>
          <w:b w:val="0"/>
          <w:i w:val="0"/>
          <w:caps w:val="0"/>
          <w:spacing w:val="0"/>
          <w:w w:val="100"/>
          <w:sz w:val="32"/>
          <w:szCs w:val="32"/>
          <w:lang w:eastAsia="zh-CN"/>
        </w:rPr>
        <w:t>提高</w:t>
      </w:r>
      <w:r>
        <w:rPr>
          <w:rFonts w:hint="eastAsia" w:ascii="仿宋_GB2312" w:hAnsi="仿宋_GB2312" w:eastAsia="仿宋_GB2312" w:cs="仿宋"/>
          <w:b w:val="0"/>
          <w:i w:val="0"/>
          <w:caps w:val="0"/>
          <w:spacing w:val="0"/>
          <w:w w:val="100"/>
          <w:sz w:val="32"/>
          <w:szCs w:val="32"/>
          <w:lang w:val="en-US" w:eastAsia="zh-CN"/>
        </w:rPr>
        <w:t>干部职工</w:t>
      </w:r>
      <w:r>
        <w:rPr>
          <w:rFonts w:hint="eastAsia" w:ascii="仿宋_GB2312" w:hAnsi="仿宋_GB2312" w:eastAsia="仿宋_GB2312" w:cs="仿宋"/>
          <w:b w:val="0"/>
          <w:i w:val="0"/>
          <w:caps w:val="0"/>
          <w:spacing w:val="0"/>
          <w:w w:val="100"/>
          <w:sz w:val="32"/>
          <w:szCs w:val="32"/>
          <w:lang w:eastAsia="zh-CN"/>
        </w:rPr>
        <w:t>安全意识和应急避险能力</w:t>
      </w:r>
      <w:r>
        <w:rPr>
          <w:rFonts w:hint="eastAsia" w:ascii="仿宋_GB2312" w:hAnsi="仿宋_GB2312" w:eastAsia="仿宋_GB2312" w:cs="仿宋"/>
          <w:b w:val="0"/>
          <w:i w:val="0"/>
          <w:caps w:val="0"/>
          <w:spacing w:val="0"/>
          <w:w w:val="100"/>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楷体_GB2312"/>
          <w:b w:val="0"/>
          <w:i w:val="0"/>
          <w:caps w:val="0"/>
          <w:spacing w:val="0"/>
          <w:w w:val="100"/>
          <w:kern w:val="0"/>
          <w:sz w:val="32"/>
          <w:szCs w:val="32"/>
          <w:shd w:val="clear" w:color="auto" w:fill="FFFFFF"/>
          <w:lang w:val="en-US"/>
        </w:rPr>
      </w:pPr>
      <w:r>
        <w:rPr>
          <w:rFonts w:hint="eastAsia" w:ascii="仿宋_GB2312" w:hAnsi="仿宋_GB2312" w:eastAsia="楷体_GB2312" w:cs="楷体"/>
          <w:b w:val="0"/>
          <w:i w:val="0"/>
          <w:caps w:val="0"/>
          <w:color w:val="000000"/>
          <w:spacing w:val="0"/>
          <w:w w:val="100"/>
          <w:kern w:val="0"/>
          <w:sz w:val="32"/>
          <w:szCs w:val="32"/>
          <w:shd w:val="clear" w:color="auto" w:fill="FFFFFF"/>
          <w:lang w:val="en-US" w:eastAsia="zh-CN"/>
        </w:rPr>
        <w:t>（三）创新方式方法，开展好“6.16</w:t>
      </w:r>
      <w:r>
        <w:rPr>
          <w:rFonts w:hint="eastAsia" w:ascii="仿宋_GB2312" w:hAnsi="仿宋_GB2312" w:eastAsia="楷体_GB2312"/>
          <w:b w:val="0"/>
          <w:i w:val="0"/>
          <w:caps w:val="0"/>
          <w:spacing w:val="0"/>
          <w:w w:val="100"/>
          <w:kern w:val="0"/>
          <w:sz w:val="32"/>
          <w:szCs w:val="32"/>
          <w:shd w:val="clear" w:color="auto" w:fill="FFFFFF"/>
          <w:lang w:val="en-US" w:eastAsia="zh-CN"/>
        </w:rPr>
        <w:t>安全宣传咨询日”及“警示教育周”活动</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3" w:firstLineChars="200"/>
        <w:jc w:val="both"/>
        <w:textAlignment w:val="baseline"/>
        <w:outlineLvl w:val="9"/>
        <w:rPr>
          <w:rFonts w:hint="eastAsia" w:ascii="仿宋_GB2312" w:hAnsi="仿宋_GB2312" w:eastAsia="仿宋_GB2312" w:cs="宋体"/>
          <w:b w:val="0"/>
          <w:i w:val="0"/>
          <w:caps w:val="0"/>
          <w:color w:val="000000"/>
          <w:spacing w:val="0"/>
          <w:w w:val="100"/>
          <w:kern w:val="0"/>
          <w:sz w:val="32"/>
          <w:szCs w:val="32"/>
          <w:shd w:val="clear" w:color="auto" w:fill="FFFFFF"/>
        </w:rPr>
      </w:pPr>
      <w:r>
        <w:rPr>
          <w:rFonts w:hint="eastAsia" w:ascii="仿宋_GB2312" w:hAnsi="仿宋_GB2312" w:eastAsia="仿宋_GB2312" w:cs="宋体"/>
          <w:b/>
          <w:bCs/>
          <w:i w:val="0"/>
          <w:caps w:val="0"/>
          <w:color w:val="000000"/>
          <w:spacing w:val="0"/>
          <w:w w:val="100"/>
          <w:kern w:val="0"/>
          <w:sz w:val="32"/>
          <w:szCs w:val="32"/>
          <w:shd w:val="clear" w:color="auto" w:fill="FFFFFF"/>
          <w:lang w:val="en-US" w:eastAsia="zh-CN"/>
        </w:rPr>
        <w:t>7.开展安全宣传咨询</w:t>
      </w:r>
      <w:r>
        <w:rPr>
          <w:rFonts w:hint="eastAsia" w:ascii="仿宋_GB2312" w:hAnsi="仿宋_GB2312" w:eastAsia="仿宋_GB2312" w:cs="宋体"/>
          <w:b/>
          <w:bCs/>
          <w:i w:val="0"/>
          <w:caps w:val="0"/>
          <w:color w:val="000000"/>
          <w:spacing w:val="0"/>
          <w:w w:val="100"/>
          <w:kern w:val="0"/>
          <w:sz w:val="32"/>
          <w:szCs w:val="32"/>
          <w:shd w:val="clear" w:color="auto" w:fill="FFFFFF"/>
          <w:lang w:eastAsia="zh-CN"/>
        </w:rPr>
        <w:t>。</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组织参加全国“6.16安全宣传咨询日”，</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开展线上线下相结合、</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形式多样</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的</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宣传</w:t>
      </w:r>
      <w:r>
        <w:rPr>
          <w:rFonts w:hint="eastAsia" w:ascii="仿宋_GB2312" w:hAnsi="仿宋_GB2312" w:eastAsia="仿宋_GB2312" w:cs="宋体"/>
          <w:b w:val="0"/>
          <w:i w:val="0"/>
          <w:caps w:val="0"/>
          <w:color w:val="000000"/>
          <w:spacing w:val="0"/>
          <w:w w:val="100"/>
          <w:kern w:val="0"/>
          <w:sz w:val="32"/>
          <w:szCs w:val="32"/>
          <w:shd w:val="clear" w:color="auto" w:fill="FFFFFF"/>
        </w:rPr>
        <w:t>活动</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集中宣传安全生产政策法规、应急避险和自救互救方法</w:t>
      </w:r>
      <w:r>
        <w:rPr>
          <w:rFonts w:hint="eastAsia" w:ascii="仿宋_GB2312" w:hAnsi="仿宋_GB2312" w:eastAsia="仿宋_GB2312" w:cs="宋体"/>
          <w:b w:val="0"/>
          <w:i w:val="0"/>
          <w:caps w:val="0"/>
          <w:color w:val="000000"/>
          <w:spacing w:val="0"/>
          <w:w w:val="100"/>
          <w:kern w:val="0"/>
          <w:sz w:val="32"/>
          <w:szCs w:val="32"/>
          <w:shd w:val="clear" w:color="auto" w:fill="FFFFFF"/>
        </w:rPr>
        <w:t>。</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依托“全国安全宣教和应急科普平台”，开发制作适应机关后勤保障、房屋安全使用、食品安全管理等需要的安全宣传产品。要</w:t>
      </w:r>
      <w:r>
        <w:rPr>
          <w:rFonts w:hint="eastAsia" w:ascii="仿宋_GB2312" w:hAnsi="仿宋_GB2312" w:eastAsia="仿宋_GB2312" w:cs="仿宋"/>
          <w:b w:val="0"/>
          <w:i w:val="0"/>
          <w:caps w:val="0"/>
          <w:spacing w:val="0"/>
          <w:w w:val="100"/>
          <w:sz w:val="32"/>
          <w:szCs w:val="32"/>
          <w:lang w:val="en-US" w:eastAsia="zh-CN"/>
        </w:rPr>
        <w:t>紧密结合党史学习教育“我为群众办实事”实践活动，</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组织安全监管人员</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开展</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安全生产</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法律</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法规宣传，普及安全常识，及时解答疑惑，</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回复</w:t>
      </w:r>
      <w:r>
        <w:rPr>
          <w:rFonts w:hint="eastAsia" w:ascii="仿宋_GB2312" w:hAnsi="仿宋_GB2312" w:eastAsia="仿宋_GB2312" w:cs="宋体"/>
          <w:b w:val="0"/>
          <w:i w:val="0"/>
          <w:caps w:val="0"/>
          <w:color w:val="000000"/>
          <w:spacing w:val="0"/>
          <w:w w:val="100"/>
          <w:kern w:val="0"/>
          <w:sz w:val="32"/>
          <w:szCs w:val="32"/>
          <w:shd w:val="clear" w:color="auto" w:fill="FFFFFF"/>
          <w:lang w:eastAsia="zh-CN"/>
        </w:rPr>
        <w:t>咨询，</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增</w:t>
      </w:r>
      <w:r>
        <w:rPr>
          <w:rFonts w:hint="eastAsia" w:ascii="仿宋_GB2312" w:hAnsi="仿宋_GB2312" w:eastAsia="仿宋_GB2312" w:cs="宋体"/>
          <w:b w:val="0"/>
          <w:i w:val="0"/>
          <w:caps w:val="0"/>
          <w:color w:val="000000"/>
          <w:spacing w:val="0"/>
          <w:w w:val="100"/>
          <w:kern w:val="0"/>
          <w:sz w:val="32"/>
          <w:szCs w:val="32"/>
          <w:shd w:val="clear" w:color="auto" w:fill="FFFFFF"/>
        </w:rPr>
        <w:t>进</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干部职工和广大群众</w:t>
      </w:r>
      <w:r>
        <w:rPr>
          <w:rFonts w:hint="eastAsia" w:ascii="仿宋_GB2312" w:hAnsi="仿宋_GB2312" w:eastAsia="仿宋_GB2312" w:cs="宋体"/>
          <w:b w:val="0"/>
          <w:i w:val="0"/>
          <w:caps w:val="0"/>
          <w:color w:val="000000"/>
          <w:spacing w:val="0"/>
          <w:w w:val="100"/>
          <w:kern w:val="0"/>
          <w:sz w:val="32"/>
          <w:szCs w:val="32"/>
          <w:shd w:val="clear" w:color="auto" w:fill="FFFFFF"/>
        </w:rPr>
        <w:t>对安全生产的认识和理解。</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3" w:firstLineChars="200"/>
        <w:jc w:val="both"/>
        <w:textAlignment w:val="baseline"/>
        <w:outlineLvl w:val="9"/>
        <w:rPr>
          <w:rFonts w:hint="eastAsia" w:ascii="仿宋_GB2312" w:hAnsi="仿宋_GB2312" w:eastAsia="仿宋_GB2312" w:cs="宋体"/>
          <w:b w:val="0"/>
          <w:i w:val="0"/>
          <w:caps w:val="0"/>
          <w:color w:val="auto"/>
          <w:spacing w:val="0"/>
          <w:w w:val="100"/>
          <w:kern w:val="0"/>
          <w:sz w:val="32"/>
          <w:szCs w:val="32"/>
          <w:shd w:val="clear" w:color="auto" w:fill="FFFFFF"/>
          <w:lang w:eastAsia="zh-CN"/>
        </w:rPr>
      </w:pPr>
      <w:r>
        <w:rPr>
          <w:rFonts w:hint="eastAsia" w:ascii="仿宋_GB2312" w:hAnsi="仿宋_GB2312" w:eastAsia="仿宋_GB2312" w:cs="宋体"/>
          <w:b/>
          <w:bCs/>
          <w:i w:val="0"/>
          <w:caps w:val="0"/>
          <w:color w:val="auto"/>
          <w:spacing w:val="0"/>
          <w:w w:val="100"/>
          <w:kern w:val="0"/>
          <w:sz w:val="32"/>
          <w:szCs w:val="32"/>
          <w:shd w:val="clear" w:color="auto" w:fill="FFFFFF"/>
          <w:lang w:val="en-US" w:eastAsia="zh-CN"/>
        </w:rPr>
        <w:t>8.</w:t>
      </w:r>
      <w:r>
        <w:rPr>
          <w:rFonts w:hint="eastAsia" w:ascii="仿宋_GB2312" w:hAnsi="仿宋_GB2312" w:eastAsia="仿宋_GB2312" w:cs="宋体"/>
          <w:b/>
          <w:bCs/>
          <w:i w:val="0"/>
          <w:caps w:val="0"/>
          <w:color w:val="auto"/>
          <w:spacing w:val="0"/>
          <w:w w:val="100"/>
          <w:kern w:val="0"/>
          <w:sz w:val="32"/>
          <w:szCs w:val="32"/>
          <w:shd w:val="clear" w:color="auto" w:fill="FFFFFF"/>
        </w:rPr>
        <w:t>开展互动</w:t>
      </w:r>
      <w:r>
        <w:rPr>
          <w:rFonts w:hint="eastAsia" w:ascii="仿宋_GB2312" w:hAnsi="仿宋_GB2312" w:eastAsia="仿宋_GB2312" w:cs="宋体"/>
          <w:b/>
          <w:bCs/>
          <w:i w:val="0"/>
          <w:caps w:val="0"/>
          <w:color w:val="auto"/>
          <w:spacing w:val="0"/>
          <w:w w:val="100"/>
          <w:kern w:val="0"/>
          <w:sz w:val="32"/>
          <w:szCs w:val="32"/>
          <w:shd w:val="clear" w:color="auto" w:fill="FFFFFF"/>
          <w:lang w:eastAsia="zh-CN"/>
        </w:rPr>
        <w:t>展示</w:t>
      </w:r>
      <w:r>
        <w:rPr>
          <w:rFonts w:hint="eastAsia" w:ascii="仿宋_GB2312" w:hAnsi="仿宋_GB2312" w:eastAsia="仿宋_GB2312" w:cs="宋体"/>
          <w:b/>
          <w:bCs/>
          <w:i w:val="0"/>
          <w:caps w:val="0"/>
          <w:color w:val="auto"/>
          <w:spacing w:val="0"/>
          <w:w w:val="100"/>
          <w:kern w:val="0"/>
          <w:sz w:val="32"/>
          <w:szCs w:val="32"/>
          <w:shd w:val="clear" w:color="auto" w:fill="FFFFFF"/>
        </w:rPr>
        <w:t>。</w:t>
      </w:r>
      <w:r>
        <w:rPr>
          <w:rFonts w:hint="eastAsia" w:ascii="仿宋_GB2312" w:hAnsi="仿宋_GB2312" w:eastAsia="仿宋_GB2312" w:cs="宋体"/>
          <w:b w:val="0"/>
          <w:bCs w:val="0"/>
          <w:i w:val="0"/>
          <w:caps w:val="0"/>
          <w:color w:val="auto"/>
          <w:spacing w:val="0"/>
          <w:w w:val="100"/>
          <w:kern w:val="0"/>
          <w:sz w:val="32"/>
          <w:szCs w:val="32"/>
          <w:shd w:val="clear" w:color="auto" w:fill="FFFFFF"/>
          <w:lang w:val="en-US" w:eastAsia="zh-CN"/>
        </w:rPr>
        <w:t>各单位要</w:t>
      </w:r>
      <w:r>
        <w:rPr>
          <w:rFonts w:hint="eastAsia" w:ascii="仿宋_GB2312" w:hAnsi="仿宋_GB2312" w:eastAsia="仿宋_GB2312"/>
          <w:b w:val="0"/>
          <w:bCs w:val="0"/>
          <w:i w:val="0"/>
          <w:caps w:val="0"/>
          <w:color w:val="auto"/>
          <w:spacing w:val="0"/>
          <w:w w:val="100"/>
          <w:sz w:val="32"/>
          <w:szCs w:val="32"/>
        </w:rPr>
        <w:t>结合</w:t>
      </w:r>
      <w:r>
        <w:rPr>
          <w:rFonts w:hint="eastAsia" w:ascii="仿宋_GB2312" w:hAnsi="仿宋_GB2312" w:eastAsia="仿宋_GB2312"/>
          <w:b w:val="0"/>
          <w:i w:val="0"/>
          <w:caps w:val="0"/>
          <w:color w:val="auto"/>
          <w:spacing w:val="0"/>
          <w:w w:val="100"/>
          <w:sz w:val="32"/>
          <w:szCs w:val="32"/>
        </w:rPr>
        <w:t>实际，</w:t>
      </w:r>
      <w:r>
        <w:rPr>
          <w:rFonts w:hint="eastAsia" w:ascii="仿宋_GB2312" w:hAnsi="仿宋_GB2312" w:eastAsia="仿宋_GB2312"/>
          <w:b w:val="0"/>
          <w:i w:val="0"/>
          <w:caps w:val="0"/>
          <w:color w:val="auto"/>
          <w:spacing w:val="0"/>
          <w:w w:val="100"/>
          <w:sz w:val="32"/>
          <w:szCs w:val="32"/>
          <w:lang w:eastAsia="zh-CN"/>
        </w:rPr>
        <w:t>积极参加“</w:t>
      </w:r>
      <w:r>
        <w:rPr>
          <w:rFonts w:hint="eastAsia" w:ascii="仿宋_GB2312" w:hAnsi="仿宋_GB2312" w:eastAsia="仿宋_GB2312"/>
          <w:b w:val="0"/>
          <w:i w:val="0"/>
          <w:caps w:val="0"/>
          <w:color w:val="auto"/>
          <w:spacing w:val="0"/>
          <w:w w:val="100"/>
          <w:sz w:val="32"/>
          <w:szCs w:val="32"/>
          <w:lang w:val="en-US" w:eastAsia="zh-CN"/>
        </w:rPr>
        <w:t>回顾安全生产月20年</w:t>
      </w:r>
      <w:r>
        <w:rPr>
          <w:rFonts w:hint="eastAsia" w:ascii="仿宋_GB2312" w:hAnsi="仿宋_GB2312" w:eastAsia="仿宋_GB2312"/>
          <w:b w:val="0"/>
          <w:i w:val="0"/>
          <w:caps w:val="0"/>
          <w:color w:val="auto"/>
          <w:spacing w:val="0"/>
          <w:w w:val="100"/>
          <w:sz w:val="32"/>
          <w:szCs w:val="32"/>
          <w:lang w:eastAsia="zh-CN"/>
        </w:rPr>
        <w:t>”</w:t>
      </w:r>
      <w:r>
        <w:rPr>
          <w:rFonts w:hint="eastAsia" w:ascii="仿宋_GB2312" w:hAnsi="仿宋_GB2312" w:eastAsia="仿宋_GB2312"/>
          <w:b w:val="0"/>
          <w:i w:val="0"/>
          <w:caps w:val="0"/>
          <w:color w:val="auto"/>
          <w:spacing w:val="0"/>
          <w:w w:val="100"/>
          <w:sz w:val="32"/>
          <w:szCs w:val="32"/>
          <w:lang w:val="en-US" w:eastAsia="zh-CN"/>
        </w:rPr>
        <w:t>网上展览、“测测你的安全力”</w:t>
      </w:r>
      <w:r>
        <w:rPr>
          <w:rFonts w:hint="eastAsia" w:ascii="仿宋_GB2312" w:hAnsi="仿宋_GB2312" w:eastAsia="仿宋_GB2312"/>
          <w:b w:val="0"/>
          <w:i w:val="0"/>
          <w:caps w:val="0"/>
          <w:color w:val="auto"/>
          <w:spacing w:val="0"/>
          <w:w w:val="100"/>
          <w:sz w:val="32"/>
          <w:szCs w:val="32"/>
        </w:rPr>
        <w:t>知识竞赛</w:t>
      </w:r>
      <w:r>
        <w:rPr>
          <w:rFonts w:hint="eastAsia" w:ascii="仿宋_GB2312" w:hAnsi="仿宋_GB2312" w:eastAsia="仿宋_GB2312"/>
          <w:b w:val="0"/>
          <w:i w:val="0"/>
          <w:caps w:val="0"/>
          <w:color w:val="auto"/>
          <w:spacing w:val="0"/>
          <w:w w:val="100"/>
          <w:sz w:val="32"/>
          <w:szCs w:val="32"/>
          <w:lang w:eastAsia="zh-CN"/>
        </w:rPr>
        <w:t>、“</w:t>
      </w:r>
      <w:r>
        <w:rPr>
          <w:rFonts w:hint="eastAsia" w:ascii="仿宋_GB2312" w:hAnsi="仿宋_GB2312" w:eastAsia="仿宋_GB2312"/>
          <w:b w:val="0"/>
          <w:i w:val="0"/>
          <w:caps w:val="0"/>
          <w:color w:val="auto"/>
          <w:spacing w:val="0"/>
          <w:w w:val="100"/>
          <w:sz w:val="32"/>
          <w:szCs w:val="32"/>
          <w:lang w:val="en-US" w:eastAsia="zh-CN"/>
        </w:rPr>
        <w:t>6.16我问你答</w:t>
      </w:r>
      <w:r>
        <w:rPr>
          <w:rFonts w:hint="eastAsia" w:ascii="仿宋_GB2312" w:hAnsi="仿宋_GB2312" w:eastAsia="仿宋_GB2312"/>
          <w:b w:val="0"/>
          <w:i w:val="0"/>
          <w:caps w:val="0"/>
          <w:color w:val="auto"/>
          <w:spacing w:val="0"/>
          <w:w w:val="100"/>
          <w:sz w:val="32"/>
          <w:szCs w:val="32"/>
          <w:lang w:eastAsia="zh-CN"/>
        </w:rPr>
        <w:t>”</w:t>
      </w:r>
      <w:r>
        <w:rPr>
          <w:rFonts w:hint="eastAsia" w:ascii="仿宋_GB2312" w:hAnsi="仿宋_GB2312" w:eastAsia="仿宋_GB2312"/>
          <w:b w:val="0"/>
          <w:i w:val="0"/>
          <w:caps w:val="0"/>
          <w:color w:val="auto"/>
          <w:spacing w:val="0"/>
          <w:w w:val="100"/>
          <w:sz w:val="32"/>
          <w:szCs w:val="32"/>
          <w:lang w:val="en-US" w:eastAsia="zh-CN"/>
        </w:rPr>
        <w:t>直播答题、“接力传安全--我为安全生产倡议”</w:t>
      </w:r>
      <w:r>
        <w:rPr>
          <w:rFonts w:hint="eastAsia" w:ascii="仿宋_GB2312" w:hAnsi="仿宋_GB2312" w:eastAsia="仿宋_GB2312"/>
          <w:b w:val="0"/>
          <w:i w:val="0"/>
          <w:caps w:val="0"/>
          <w:color w:val="auto"/>
          <w:spacing w:val="0"/>
          <w:w w:val="100"/>
          <w:sz w:val="32"/>
          <w:szCs w:val="32"/>
          <w:lang w:eastAsia="zh-CN"/>
        </w:rPr>
        <w:t>等活动。</w:t>
      </w:r>
      <w:r>
        <w:rPr>
          <w:rFonts w:hint="eastAsia" w:ascii="仿宋_GB2312" w:hAnsi="仿宋_GB2312" w:eastAsia="仿宋_GB2312" w:cs="宋体"/>
          <w:b w:val="0"/>
          <w:i w:val="0"/>
          <w:caps w:val="0"/>
          <w:color w:val="auto"/>
          <w:spacing w:val="0"/>
          <w:w w:val="100"/>
          <w:kern w:val="0"/>
          <w:sz w:val="32"/>
          <w:szCs w:val="32"/>
          <w:shd w:val="clear" w:color="auto" w:fill="FFFFFF"/>
          <w:lang w:eastAsia="zh-CN"/>
        </w:rPr>
        <w:t>鼓励</w:t>
      </w:r>
      <w:r>
        <w:rPr>
          <w:rFonts w:hint="eastAsia" w:ascii="仿宋_GB2312" w:hAnsi="仿宋_GB2312" w:eastAsia="仿宋_GB2312"/>
          <w:b w:val="0"/>
          <w:i w:val="0"/>
          <w:caps w:val="0"/>
          <w:color w:val="auto"/>
          <w:spacing w:val="0"/>
          <w:w w:val="100"/>
          <w:sz w:val="32"/>
          <w:szCs w:val="32"/>
          <w:lang w:val="en-US" w:eastAsia="zh-CN"/>
        </w:rPr>
        <w:t>有条件的单位充分</w:t>
      </w:r>
      <w:r>
        <w:rPr>
          <w:rFonts w:hint="eastAsia" w:ascii="仿宋_GB2312" w:hAnsi="仿宋_GB2312" w:eastAsia="仿宋_GB2312"/>
          <w:b w:val="0"/>
          <w:i w:val="0"/>
          <w:caps w:val="0"/>
          <w:color w:val="auto"/>
          <w:spacing w:val="0"/>
          <w:w w:val="100"/>
          <w:sz w:val="32"/>
          <w:szCs w:val="32"/>
        </w:rPr>
        <w:t>利用各类媒体、网站、手机软件等，创新</w:t>
      </w:r>
      <w:r>
        <w:rPr>
          <w:rFonts w:hint="eastAsia" w:ascii="仿宋_GB2312" w:hAnsi="仿宋_GB2312" w:eastAsia="仿宋_GB2312" w:cs="宋体"/>
          <w:b w:val="0"/>
          <w:i w:val="0"/>
          <w:caps w:val="0"/>
          <w:color w:val="auto"/>
          <w:spacing w:val="0"/>
          <w:w w:val="100"/>
          <w:kern w:val="0"/>
          <w:sz w:val="32"/>
          <w:szCs w:val="32"/>
          <w:shd w:val="clear" w:color="auto" w:fill="FFFFFF"/>
          <w:lang w:val="en-US" w:eastAsia="zh-CN"/>
        </w:rPr>
        <w:t>开展“公众开放日”“专家云问诊”“安全快闪”</w:t>
      </w:r>
      <w:r>
        <w:rPr>
          <w:rFonts w:hint="eastAsia" w:ascii="仿宋_GB2312" w:hAnsi="仿宋_GB2312" w:eastAsia="仿宋_GB2312" w:cs="宋体"/>
          <w:b w:val="0"/>
          <w:i w:val="0"/>
          <w:caps w:val="0"/>
          <w:color w:val="auto"/>
          <w:spacing w:val="0"/>
          <w:w w:val="100"/>
          <w:kern w:val="0"/>
          <w:sz w:val="32"/>
          <w:szCs w:val="32"/>
          <w:shd w:val="clear" w:color="auto" w:fill="FFFFFF"/>
          <w:lang w:eastAsia="zh-CN"/>
        </w:rPr>
        <w:t>和</w:t>
      </w:r>
      <w:r>
        <w:rPr>
          <w:rFonts w:hint="eastAsia" w:ascii="仿宋_GB2312" w:hAnsi="仿宋_GB2312" w:eastAsia="仿宋_GB2312"/>
          <w:b w:val="0"/>
          <w:i w:val="0"/>
          <w:caps w:val="0"/>
          <w:color w:val="auto"/>
          <w:spacing w:val="0"/>
          <w:w w:val="100"/>
          <w:sz w:val="32"/>
          <w:szCs w:val="32"/>
        </w:rPr>
        <w:t>网上展厅、线上安全体验等活动</w:t>
      </w:r>
      <w:r>
        <w:rPr>
          <w:rFonts w:hint="eastAsia" w:ascii="仿宋_GB2312" w:hAnsi="仿宋_GB2312" w:eastAsia="仿宋_GB2312"/>
          <w:b w:val="0"/>
          <w:i w:val="0"/>
          <w:caps w:val="0"/>
          <w:color w:val="auto"/>
          <w:spacing w:val="0"/>
          <w:w w:val="10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3" w:firstLineChars="200"/>
        <w:jc w:val="both"/>
        <w:textAlignment w:val="baseline"/>
        <w:outlineLvl w:val="9"/>
        <w:rPr>
          <w:rFonts w:hint="eastAsia" w:ascii="仿宋_GB2312" w:hAnsi="仿宋_GB2312" w:eastAsia="仿宋_GB2312" w:cs="仿宋"/>
          <w:b w:val="0"/>
          <w:i w:val="0"/>
          <w:caps w:val="0"/>
          <w:spacing w:val="0"/>
          <w:w w:val="100"/>
          <w:sz w:val="32"/>
          <w:szCs w:val="32"/>
        </w:rPr>
      </w:pPr>
      <w:r>
        <w:rPr>
          <w:rFonts w:hint="eastAsia" w:ascii="仿宋_GB2312" w:hAnsi="仿宋_GB2312" w:eastAsia="仿宋_GB2312"/>
          <w:b/>
          <w:bCs/>
          <w:i w:val="0"/>
          <w:caps w:val="0"/>
          <w:color w:val="000000"/>
          <w:spacing w:val="0"/>
          <w:w w:val="100"/>
          <w:sz w:val="32"/>
          <w:szCs w:val="32"/>
          <w:lang w:val="en-US" w:eastAsia="zh-CN"/>
        </w:rPr>
        <w:t>9.开展事故警示教育。</w:t>
      </w:r>
      <w:r>
        <w:rPr>
          <w:rFonts w:hint="eastAsia" w:ascii="仿宋_GB2312" w:hAnsi="仿宋_GB2312" w:eastAsia="仿宋_GB2312" w:cs="仿宋"/>
          <w:b w:val="0"/>
          <w:i w:val="0"/>
          <w:caps w:val="0"/>
          <w:spacing w:val="0"/>
          <w:w w:val="100"/>
          <w:sz w:val="32"/>
          <w:szCs w:val="32"/>
          <w:lang w:val="en-US" w:eastAsia="zh-CN"/>
        </w:rPr>
        <w:t>建立安全生产警示教育制度，通过多种形式开展事故警示教育。充分利用好《生命至上  警钟长鸣》综合性警示教育片，通过</w:t>
      </w:r>
      <w:r>
        <w:rPr>
          <w:rFonts w:hint="eastAsia" w:ascii="仿宋_GB2312" w:hAnsi="仿宋_GB2312" w:eastAsia="仿宋_GB2312" w:cs="仿宋"/>
          <w:b w:val="0"/>
          <w:i w:val="0"/>
          <w:caps w:val="0"/>
          <w:spacing w:val="0"/>
          <w:w w:val="100"/>
          <w:sz w:val="32"/>
          <w:szCs w:val="32"/>
        </w:rPr>
        <w:t>观看典型事故警示教育片、参观事故警示教育展览</w:t>
      </w:r>
      <w:r>
        <w:rPr>
          <w:rFonts w:hint="eastAsia" w:ascii="仿宋_GB2312" w:hAnsi="仿宋_GB2312" w:eastAsia="仿宋_GB2312" w:cs="仿宋"/>
          <w:b w:val="0"/>
          <w:i w:val="0"/>
          <w:caps w:val="0"/>
          <w:spacing w:val="0"/>
          <w:w w:val="100"/>
          <w:sz w:val="32"/>
          <w:szCs w:val="32"/>
          <w:lang w:eastAsia="zh-CN"/>
        </w:rPr>
        <w:t>、</w:t>
      </w:r>
      <w:r>
        <w:rPr>
          <w:rFonts w:hint="eastAsia" w:ascii="仿宋_GB2312" w:hAnsi="仿宋_GB2312" w:eastAsia="仿宋_GB2312" w:cs="仿宋"/>
          <w:b w:val="0"/>
          <w:i w:val="0"/>
          <w:caps w:val="0"/>
          <w:spacing w:val="0"/>
          <w:w w:val="100"/>
          <w:sz w:val="32"/>
          <w:szCs w:val="32"/>
          <w:lang w:val="en-US" w:eastAsia="zh-CN"/>
        </w:rPr>
        <w:t>现场警示会</w:t>
      </w:r>
      <w:r>
        <w:rPr>
          <w:rFonts w:hint="eastAsia" w:ascii="仿宋_GB2312" w:hAnsi="仿宋_GB2312" w:eastAsia="仿宋_GB2312" w:cs="仿宋"/>
          <w:b w:val="0"/>
          <w:i w:val="0"/>
          <w:caps w:val="0"/>
          <w:spacing w:val="0"/>
          <w:w w:val="100"/>
          <w:sz w:val="32"/>
          <w:szCs w:val="32"/>
        </w:rPr>
        <w:t>等方式，</w:t>
      </w:r>
      <w:r>
        <w:rPr>
          <w:rFonts w:hint="eastAsia" w:ascii="仿宋_GB2312" w:hAnsi="仿宋_GB2312" w:eastAsia="仿宋_GB2312" w:cs="仿宋"/>
          <w:b w:val="0"/>
          <w:i w:val="0"/>
          <w:caps w:val="0"/>
          <w:spacing w:val="0"/>
          <w:w w:val="100"/>
          <w:sz w:val="32"/>
          <w:szCs w:val="32"/>
          <w:lang w:val="en-US" w:eastAsia="zh-CN"/>
        </w:rPr>
        <w:t>提高干部职工安全意识</w:t>
      </w:r>
      <w:r>
        <w:rPr>
          <w:rFonts w:hint="eastAsia" w:ascii="仿宋_GB2312" w:hAnsi="仿宋_GB2312" w:eastAsia="仿宋_GB2312" w:cs="仿宋"/>
          <w:b w:val="0"/>
          <w:i w:val="0"/>
          <w:caps w:val="0"/>
          <w:spacing w:val="0"/>
          <w:w w:val="100"/>
          <w:sz w:val="32"/>
          <w:szCs w:val="32"/>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jc w:val="both"/>
        <w:textAlignment w:val="baseline"/>
        <w:outlineLvl w:val="9"/>
        <w:rPr>
          <w:rFonts w:hint="default" w:eastAsia="仿宋_GB2312"/>
          <w:sz w:val="32"/>
          <w:szCs w:val="32"/>
          <w:lang w:val="en-US" w:eastAsia="zh-CN"/>
        </w:rPr>
      </w:pPr>
      <w:r>
        <w:rPr>
          <w:rFonts w:hint="eastAsia" w:ascii="仿宋_GB2312" w:hAnsi="仿宋_GB2312" w:eastAsia="仿宋_GB2312"/>
          <w:b/>
          <w:bCs/>
          <w:i w:val="0"/>
          <w:caps w:val="0"/>
          <w:color w:val="000000"/>
          <w:spacing w:val="0"/>
          <w:w w:val="100"/>
          <w:sz w:val="32"/>
          <w:szCs w:val="32"/>
          <w:lang w:val="en-US" w:eastAsia="zh-CN"/>
        </w:rPr>
        <w:t xml:space="preserve">    10.扎实推进安全文化建设。</w:t>
      </w:r>
      <w:r>
        <w:rPr>
          <w:rFonts w:hint="eastAsia" w:ascii="仿宋_GB2312" w:hAnsi="仿宋_GB2312" w:eastAsia="仿宋_GB2312" w:cs="仿宋"/>
          <w:b w:val="0"/>
          <w:i w:val="0"/>
          <w:caps w:val="0"/>
          <w:spacing w:val="0"/>
          <w:w w:val="100"/>
          <w:sz w:val="32"/>
          <w:szCs w:val="32"/>
          <w:lang w:val="en-US" w:eastAsia="zh-CN"/>
        </w:rPr>
        <w:t>充分利用应急科普宣传教育和安全体验基地，增强安全生产宣传效果。</w:t>
      </w:r>
      <w:r>
        <w:rPr>
          <w:rFonts w:hint="eastAsia" w:ascii="仿宋_GB2312" w:hAnsi="仿宋_GB2312" w:eastAsia="仿宋_GB2312"/>
          <w:b w:val="0"/>
          <w:i w:val="0"/>
          <w:caps w:val="0"/>
          <w:color w:val="000000"/>
          <w:spacing w:val="0"/>
          <w:w w:val="100"/>
          <w:sz w:val="32"/>
          <w:szCs w:val="32"/>
          <w:lang w:val="en-US" w:eastAsia="zh-CN"/>
        </w:rPr>
        <w:t>各处室、单位要结合工作实际，广泛</w:t>
      </w:r>
      <w:r>
        <w:rPr>
          <w:rFonts w:hint="eastAsia" w:ascii="仿宋_GB2312" w:hAnsi="仿宋_GB2312" w:eastAsia="仿宋_GB2312" w:cs="宋体"/>
          <w:b w:val="0"/>
          <w:i w:val="0"/>
          <w:caps w:val="0"/>
          <w:spacing w:val="0"/>
          <w:w w:val="100"/>
          <w:kern w:val="0"/>
          <w:sz w:val="32"/>
          <w:szCs w:val="32"/>
          <w:shd w:val="clear" w:color="auto" w:fill="FFFFFF"/>
        </w:rPr>
        <w:t>征集安全生产、</w:t>
      </w:r>
      <w:r>
        <w:rPr>
          <w:rFonts w:hint="eastAsia" w:ascii="仿宋_GB2312" w:hAnsi="仿宋_GB2312" w:eastAsia="仿宋_GB2312" w:cs="宋体"/>
          <w:b w:val="0"/>
          <w:i w:val="0"/>
          <w:caps w:val="0"/>
          <w:spacing w:val="0"/>
          <w:w w:val="100"/>
          <w:kern w:val="0"/>
          <w:sz w:val="32"/>
          <w:szCs w:val="32"/>
          <w:shd w:val="clear" w:color="auto" w:fill="FFFFFF"/>
          <w:lang w:val="en-US" w:eastAsia="zh-CN"/>
        </w:rPr>
        <w:t>应急管理、</w:t>
      </w:r>
      <w:r>
        <w:rPr>
          <w:rFonts w:hint="eastAsia" w:ascii="仿宋_GB2312" w:hAnsi="仿宋_GB2312" w:eastAsia="仿宋_GB2312" w:cs="宋体"/>
          <w:b w:val="0"/>
          <w:i w:val="0"/>
          <w:caps w:val="0"/>
          <w:spacing w:val="0"/>
          <w:w w:val="100"/>
          <w:kern w:val="0"/>
          <w:sz w:val="32"/>
          <w:szCs w:val="32"/>
          <w:shd w:val="clear" w:color="auto" w:fill="FFFFFF"/>
        </w:rPr>
        <w:t>防灾减灾救灾</w:t>
      </w:r>
      <w:r>
        <w:rPr>
          <w:rFonts w:hint="eastAsia" w:ascii="仿宋_GB2312" w:hAnsi="仿宋_GB2312" w:eastAsia="仿宋_GB2312"/>
          <w:b w:val="0"/>
          <w:i w:val="0"/>
          <w:caps w:val="0"/>
          <w:spacing w:val="0"/>
          <w:w w:val="100"/>
          <w:sz w:val="32"/>
          <w:szCs w:val="32"/>
        </w:rPr>
        <w:t>等</w:t>
      </w:r>
      <w:r>
        <w:rPr>
          <w:rFonts w:hint="eastAsia" w:ascii="仿宋_GB2312" w:hAnsi="仿宋_GB2312" w:eastAsia="仿宋_GB2312"/>
          <w:b w:val="0"/>
          <w:i w:val="0"/>
          <w:caps w:val="0"/>
          <w:spacing w:val="0"/>
          <w:w w:val="100"/>
          <w:sz w:val="32"/>
          <w:szCs w:val="32"/>
          <w:lang w:val="en-US" w:eastAsia="zh-CN"/>
        </w:rPr>
        <w:t>法律法规、经验做法及相关科普书籍</w:t>
      </w:r>
      <w:r>
        <w:rPr>
          <w:rFonts w:hint="eastAsia" w:ascii="仿宋_GB2312" w:hAnsi="仿宋_GB2312" w:eastAsia="仿宋_GB2312" w:cs="宋体"/>
          <w:b w:val="0"/>
          <w:i w:val="0"/>
          <w:caps w:val="0"/>
          <w:spacing w:val="0"/>
          <w:w w:val="100"/>
          <w:kern w:val="0"/>
          <w:sz w:val="32"/>
          <w:szCs w:val="32"/>
          <w:shd w:val="clear" w:color="auto" w:fill="FFFFFF"/>
          <w:lang w:eastAsia="zh-CN"/>
        </w:rPr>
        <w:t>，</w:t>
      </w:r>
      <w:r>
        <w:rPr>
          <w:rFonts w:hint="eastAsia" w:ascii="仿宋_GB2312" w:hAnsi="仿宋_GB2312" w:eastAsia="仿宋_GB2312" w:cs="宋体"/>
          <w:b w:val="0"/>
          <w:i w:val="0"/>
          <w:caps w:val="0"/>
          <w:spacing w:val="0"/>
          <w:w w:val="100"/>
          <w:kern w:val="0"/>
          <w:sz w:val="32"/>
          <w:szCs w:val="32"/>
          <w:shd w:val="clear" w:color="auto" w:fill="FFFFFF"/>
          <w:lang w:val="en-US" w:eastAsia="zh-CN"/>
        </w:rPr>
        <w:t>统一报局办公室用于全局安全生产文化阵地建设，处室报送资料不低于1本（册），单位报送资料不低于3本（册）</w:t>
      </w:r>
      <w:r>
        <w:rPr>
          <w:rFonts w:hint="eastAsia" w:ascii="仿宋_GB2312" w:hAnsi="仿宋_GB2312" w:eastAsia="仿宋_GB2312" w:cs="宋体"/>
          <w:b w:val="0"/>
          <w:i w:val="0"/>
          <w:caps w:val="0"/>
          <w:spacing w:val="0"/>
          <w:w w:val="100"/>
          <w:kern w:val="0"/>
          <w:sz w:val="32"/>
          <w:szCs w:val="32"/>
          <w:shd w:val="clear" w:color="auto" w:fill="FFFFFF"/>
        </w:rPr>
        <w:t>。</w:t>
      </w:r>
      <w:r>
        <w:rPr>
          <w:rFonts w:hint="eastAsia" w:ascii="仿宋_GB2312" w:hAnsi="仿宋_GB2312" w:eastAsia="仿宋_GB2312" w:cs="宋体"/>
          <w:b w:val="0"/>
          <w:i w:val="0"/>
          <w:caps w:val="0"/>
          <w:spacing w:val="0"/>
          <w:w w:val="100"/>
          <w:kern w:val="0"/>
          <w:sz w:val="32"/>
          <w:szCs w:val="32"/>
          <w:shd w:val="clear" w:color="auto" w:fill="FFFFFF"/>
          <w:lang w:val="en-US" w:eastAsia="zh-CN"/>
        </w:rPr>
        <w:t>优秀作品</w:t>
      </w:r>
      <w:r>
        <w:rPr>
          <w:rFonts w:hint="eastAsia" w:ascii="仿宋_GB2312" w:hAnsi="仿宋_GB2312" w:eastAsia="仿宋_GB2312"/>
          <w:b w:val="0"/>
          <w:i w:val="0"/>
          <w:caps w:val="0"/>
          <w:spacing w:val="0"/>
          <w:w w:val="100"/>
          <w:sz w:val="32"/>
          <w:szCs w:val="32"/>
          <w:lang w:val="en-US" w:eastAsia="zh-CN"/>
        </w:rPr>
        <w:t>将由办公室推荐至省政府安委会，</w:t>
      </w:r>
      <w:r>
        <w:rPr>
          <w:rFonts w:hint="eastAsia" w:ascii="仿宋_GB2312" w:hAnsi="仿宋_GB2312" w:eastAsia="仿宋_GB2312"/>
          <w:b w:val="0"/>
          <w:i w:val="0"/>
          <w:caps w:val="0"/>
          <w:spacing w:val="0"/>
          <w:w w:val="100"/>
          <w:sz w:val="32"/>
          <w:szCs w:val="32"/>
        </w:rPr>
        <w:t>通过省内主流媒体、各种新媒体平台广泛播发。</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黑体"/>
          <w:b w:val="0"/>
          <w:i w:val="0"/>
          <w:caps w:val="0"/>
          <w:spacing w:val="0"/>
          <w:w w:val="100"/>
          <w:sz w:val="32"/>
          <w:szCs w:val="32"/>
        </w:rPr>
      </w:pPr>
      <w:r>
        <w:rPr>
          <w:rFonts w:hint="eastAsia" w:ascii="仿宋_GB2312" w:hAnsi="仿宋_GB2312" w:eastAsia="黑体"/>
          <w:b w:val="0"/>
          <w:i w:val="0"/>
          <w:caps w:val="0"/>
          <w:spacing w:val="0"/>
          <w:w w:val="100"/>
          <w:sz w:val="32"/>
          <w:szCs w:val="32"/>
          <w:lang w:eastAsia="zh-CN"/>
        </w:rPr>
        <w:t>三</w:t>
      </w:r>
      <w:r>
        <w:rPr>
          <w:rFonts w:hint="eastAsia" w:ascii="仿宋_GB2312" w:hAnsi="仿宋_GB2312" w:eastAsia="黑体"/>
          <w:b w:val="0"/>
          <w:i w:val="0"/>
          <w:caps w:val="0"/>
          <w:spacing w:val="0"/>
          <w:w w:val="100"/>
          <w:sz w:val="32"/>
          <w:szCs w:val="32"/>
        </w:rPr>
        <w:t>、工作措施</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楷体_GB2312"/>
          <w:b w:val="0"/>
          <w:i w:val="0"/>
          <w:caps w:val="0"/>
          <w:spacing w:val="0"/>
          <w:w w:val="100"/>
          <w:sz w:val="32"/>
          <w:szCs w:val="32"/>
        </w:rPr>
        <w:t>（一）周密组织。</w:t>
      </w:r>
      <w:r>
        <w:rPr>
          <w:rFonts w:hint="eastAsia" w:ascii="仿宋_GB2312" w:hAnsi="仿宋_GB2312" w:eastAsia="仿宋_GB2312" w:cs="仿宋_GB2312"/>
          <w:b w:val="0"/>
          <w:bCs w:val="0"/>
          <w:i w:val="0"/>
          <w:caps w:val="0"/>
          <w:spacing w:val="0"/>
          <w:w w:val="100"/>
          <w:sz w:val="32"/>
          <w:szCs w:val="32"/>
          <w:lang w:val="en-US" w:eastAsia="zh-CN"/>
        </w:rPr>
        <w:t>各单位要</w:t>
      </w:r>
      <w:r>
        <w:rPr>
          <w:rFonts w:hint="eastAsia" w:ascii="仿宋_GB2312" w:hAnsi="仿宋_GB2312" w:eastAsia="仿宋_GB2312" w:cs="仿宋_GB2312"/>
          <w:b w:val="0"/>
          <w:bCs w:val="0"/>
          <w:i w:val="0"/>
          <w:caps w:val="0"/>
          <w:spacing w:val="0"/>
          <w:w w:val="100"/>
          <w:kern w:val="0"/>
          <w:sz w:val="32"/>
          <w:szCs w:val="32"/>
          <w:shd w:val="clear" w:color="auto" w:fill="FFFFFF"/>
        </w:rPr>
        <w:t>进一步提高对</w:t>
      </w:r>
      <w:r>
        <w:rPr>
          <w:rFonts w:hint="eastAsia" w:ascii="仿宋_GB2312" w:hAnsi="仿宋_GB2312" w:eastAsia="仿宋_GB2312" w:cs="宋体"/>
          <w:b w:val="0"/>
          <w:i w:val="0"/>
          <w:caps w:val="0"/>
          <w:spacing w:val="0"/>
          <w:w w:val="100"/>
          <w:kern w:val="0"/>
          <w:sz w:val="32"/>
          <w:szCs w:val="32"/>
          <w:shd w:val="clear" w:color="auto" w:fill="FFFFFF"/>
        </w:rPr>
        <w:t>安全生产宣传教育工作的认识，将“安全生产月”活动纳入安全生产责任制考核、纳入全年安全生产重点工作计划。</w:t>
      </w:r>
      <w:r>
        <w:rPr>
          <w:rFonts w:hint="eastAsia" w:ascii="仿宋_GB2312" w:hAnsi="仿宋_GB2312" w:eastAsia="仿宋_GB2312" w:cs="宋体"/>
          <w:b w:val="0"/>
          <w:i w:val="0"/>
          <w:caps w:val="0"/>
          <w:spacing w:val="0"/>
          <w:w w:val="100"/>
          <w:kern w:val="0"/>
          <w:sz w:val="32"/>
          <w:szCs w:val="32"/>
          <w:shd w:val="clear" w:color="auto" w:fill="FFFFFF"/>
          <w:lang w:val="en-US" w:eastAsia="zh-CN"/>
        </w:rPr>
        <w:t>按照</w:t>
      </w:r>
      <w:r>
        <w:rPr>
          <w:rFonts w:hint="eastAsia" w:ascii="仿宋_GB2312" w:hAnsi="仿宋_GB2312" w:eastAsia="仿宋_GB2312" w:cs="宋体"/>
          <w:b w:val="0"/>
          <w:i w:val="0"/>
          <w:caps w:val="0"/>
          <w:spacing w:val="0"/>
          <w:w w:val="100"/>
          <w:kern w:val="0"/>
          <w:sz w:val="32"/>
          <w:szCs w:val="32"/>
          <w:shd w:val="clear" w:color="auto" w:fill="FFFFFF"/>
        </w:rPr>
        <w:t>部署要求，结合自身实际，认真研究制定实施方案，细化分工，制定“路线图”“施工表”，明确责任</w:t>
      </w:r>
      <w:r>
        <w:rPr>
          <w:rFonts w:hint="eastAsia" w:ascii="仿宋_GB2312" w:hAnsi="仿宋_GB2312" w:eastAsia="仿宋_GB2312" w:cs="宋体"/>
          <w:b w:val="0"/>
          <w:i w:val="0"/>
          <w:caps w:val="0"/>
          <w:spacing w:val="0"/>
          <w:w w:val="100"/>
          <w:kern w:val="0"/>
          <w:sz w:val="32"/>
          <w:szCs w:val="32"/>
          <w:shd w:val="clear" w:color="auto" w:fill="FFFFFF"/>
          <w:lang w:val="en-US" w:eastAsia="zh-CN"/>
        </w:rPr>
        <w:t>部门</w:t>
      </w:r>
      <w:r>
        <w:rPr>
          <w:rFonts w:hint="eastAsia" w:ascii="仿宋_GB2312" w:hAnsi="仿宋_GB2312" w:eastAsia="仿宋_GB2312" w:cs="宋体"/>
          <w:b w:val="0"/>
          <w:i w:val="0"/>
          <w:caps w:val="0"/>
          <w:spacing w:val="0"/>
          <w:w w:val="100"/>
          <w:kern w:val="0"/>
          <w:sz w:val="32"/>
          <w:szCs w:val="32"/>
          <w:shd w:val="clear" w:color="auto" w:fill="FFFFFF"/>
        </w:rPr>
        <w:t>、责任人和时间节点，做好人力、物力和相关经费等保障，确保“安全生产月”活动有力有序有效开展。</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b w:val="0"/>
          <w:i w:val="0"/>
          <w:caps w:val="0"/>
          <w:spacing w:val="0"/>
          <w:w w:val="100"/>
          <w:sz w:val="32"/>
          <w:szCs w:val="32"/>
        </w:rPr>
      </w:pPr>
      <w:r>
        <w:rPr>
          <w:rFonts w:hint="eastAsia" w:ascii="仿宋_GB2312" w:hAnsi="仿宋_GB2312" w:eastAsia="楷体_GB2312" w:cs="宋体"/>
          <w:b w:val="0"/>
          <w:i w:val="0"/>
          <w:caps w:val="0"/>
          <w:spacing w:val="0"/>
          <w:w w:val="100"/>
          <w:kern w:val="0"/>
          <w:sz w:val="32"/>
          <w:szCs w:val="32"/>
          <w:shd w:val="clear" w:color="auto" w:fill="FFFFFF"/>
        </w:rPr>
        <w:t>（二）营造氛围。</w:t>
      </w:r>
      <w:r>
        <w:rPr>
          <w:rFonts w:hint="eastAsia" w:ascii="仿宋_GB2312" w:hAnsi="仿宋_GB2312" w:eastAsia="仿宋_GB2312"/>
          <w:b w:val="0"/>
          <w:i w:val="0"/>
          <w:caps w:val="0"/>
          <w:spacing w:val="0"/>
          <w:w w:val="100"/>
          <w:sz w:val="32"/>
          <w:szCs w:val="32"/>
        </w:rPr>
        <w:t>充分发挥传统媒体和新媒体作用，在</w:t>
      </w:r>
      <w:r>
        <w:rPr>
          <w:rFonts w:hint="eastAsia" w:ascii="仿宋_GB2312" w:hAnsi="仿宋_GB2312" w:eastAsia="仿宋_GB2312"/>
          <w:b w:val="0"/>
          <w:i w:val="0"/>
          <w:caps w:val="0"/>
          <w:spacing w:val="0"/>
          <w:w w:val="100"/>
          <w:sz w:val="32"/>
          <w:szCs w:val="32"/>
          <w:lang w:val="en-US" w:eastAsia="zh-CN"/>
        </w:rPr>
        <w:t>宣传栏、文化廊</w:t>
      </w:r>
      <w:r>
        <w:rPr>
          <w:rFonts w:hint="eastAsia" w:ascii="仿宋_GB2312" w:hAnsi="仿宋_GB2312" w:eastAsia="仿宋_GB2312"/>
          <w:b w:val="0"/>
          <w:i w:val="0"/>
          <w:caps w:val="0"/>
          <w:spacing w:val="0"/>
          <w:w w:val="100"/>
          <w:sz w:val="32"/>
          <w:szCs w:val="32"/>
        </w:rPr>
        <w:t>等醒目位置，广泛张贴、悬挂安全标语、横幅、挂图等，在电子显示屏持续滚动播放安全公益广告等，努力形成上下一体、协同联动的宣传合力</w:t>
      </w:r>
      <w:r>
        <w:rPr>
          <w:rFonts w:hint="eastAsia" w:ascii="仿宋_GB2312" w:hAnsi="仿宋_GB2312" w:eastAsia="仿宋_GB2312"/>
          <w:b w:val="0"/>
          <w:i w:val="0"/>
          <w:caps w:val="0"/>
          <w:spacing w:val="0"/>
          <w:w w:val="100"/>
          <w:sz w:val="32"/>
          <w:szCs w:val="32"/>
          <w:lang w:eastAsia="zh-CN"/>
        </w:rPr>
        <w:t>，</w:t>
      </w:r>
      <w:r>
        <w:rPr>
          <w:rFonts w:hint="eastAsia" w:ascii="仿宋_GB2312" w:hAnsi="仿宋_GB2312" w:eastAsia="仿宋_GB2312"/>
          <w:b w:val="0"/>
          <w:i w:val="0"/>
          <w:caps w:val="0"/>
          <w:spacing w:val="0"/>
          <w:w w:val="100"/>
          <w:sz w:val="32"/>
          <w:szCs w:val="32"/>
        </w:rPr>
        <w:t>营造浓厚舆论氛围。</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b w:val="0"/>
          <w:i w:val="0"/>
          <w:caps w:val="0"/>
          <w:spacing w:val="0"/>
          <w:w w:val="100"/>
          <w:sz w:val="32"/>
          <w:szCs w:val="32"/>
        </w:rPr>
      </w:pPr>
      <w:r>
        <w:rPr>
          <w:rFonts w:hint="eastAsia" w:ascii="仿宋_GB2312" w:hAnsi="仿宋_GB2312" w:eastAsia="楷体_GB2312"/>
          <w:b w:val="0"/>
          <w:i w:val="0"/>
          <w:caps w:val="0"/>
          <w:spacing w:val="0"/>
          <w:w w:val="100"/>
          <w:sz w:val="32"/>
          <w:szCs w:val="32"/>
        </w:rPr>
        <w:t>（三）务求实效。</w:t>
      </w:r>
      <w:r>
        <w:rPr>
          <w:rFonts w:hint="eastAsia" w:ascii="仿宋_GB2312" w:hAnsi="仿宋_GB2312" w:eastAsia="仿宋_GB2312"/>
          <w:b w:val="0"/>
          <w:i w:val="0"/>
          <w:caps w:val="0"/>
          <w:spacing w:val="0"/>
          <w:w w:val="100"/>
          <w:sz w:val="32"/>
          <w:szCs w:val="32"/>
          <w:lang w:eastAsia="zh-CN"/>
        </w:rPr>
        <w:t>各单位</w:t>
      </w:r>
      <w:r>
        <w:rPr>
          <w:rFonts w:hint="eastAsia" w:ascii="仿宋_GB2312" w:hAnsi="仿宋_GB2312" w:eastAsia="仿宋_GB2312"/>
          <w:b w:val="0"/>
          <w:i w:val="0"/>
          <w:caps w:val="0"/>
          <w:spacing w:val="0"/>
          <w:w w:val="100"/>
          <w:sz w:val="32"/>
          <w:szCs w:val="32"/>
        </w:rPr>
        <w:t>要把“安全生产月”活动与解决当前安全发展、安全生产中的热点难点问题相结合，与推动安全生产责任</w:t>
      </w:r>
      <w:r>
        <w:rPr>
          <w:rFonts w:hint="eastAsia" w:ascii="仿宋_GB2312" w:hAnsi="仿宋_GB2312" w:eastAsia="仿宋_GB2312"/>
          <w:b w:val="0"/>
          <w:i w:val="0"/>
          <w:caps w:val="0"/>
          <w:spacing w:val="0"/>
          <w:w w:val="100"/>
          <w:sz w:val="32"/>
          <w:szCs w:val="32"/>
          <w:lang w:val="en-US" w:eastAsia="zh-CN"/>
        </w:rPr>
        <w:t>落实</w:t>
      </w:r>
      <w:r>
        <w:rPr>
          <w:rFonts w:hint="eastAsia" w:ascii="仿宋_GB2312" w:hAnsi="仿宋_GB2312" w:eastAsia="仿宋_GB2312"/>
          <w:b w:val="0"/>
          <w:i w:val="0"/>
          <w:caps w:val="0"/>
          <w:spacing w:val="0"/>
          <w:w w:val="100"/>
          <w:sz w:val="32"/>
          <w:szCs w:val="32"/>
        </w:rPr>
        <w:t>相结合，与落实常态化疫情防控、安全生产大排查大整治等各项工作相结合，突出重点领域</w:t>
      </w:r>
      <w:r>
        <w:rPr>
          <w:rFonts w:hint="eastAsia" w:ascii="仿宋_GB2312" w:hAnsi="仿宋_GB2312" w:eastAsia="仿宋_GB2312"/>
          <w:b w:val="0"/>
          <w:i w:val="0"/>
          <w:caps w:val="0"/>
          <w:spacing w:val="0"/>
          <w:w w:val="100"/>
          <w:sz w:val="32"/>
          <w:szCs w:val="32"/>
          <w:lang w:eastAsia="zh-CN"/>
        </w:rPr>
        <w:t>、</w:t>
      </w:r>
      <w:r>
        <w:rPr>
          <w:rFonts w:hint="eastAsia" w:ascii="仿宋_GB2312" w:hAnsi="仿宋_GB2312" w:eastAsia="仿宋_GB2312"/>
          <w:b w:val="0"/>
          <w:i w:val="0"/>
          <w:caps w:val="0"/>
          <w:spacing w:val="0"/>
          <w:w w:val="100"/>
          <w:sz w:val="32"/>
          <w:szCs w:val="32"/>
          <w:lang w:val="en-US" w:eastAsia="zh-CN"/>
        </w:rPr>
        <w:t>薄弱环节</w:t>
      </w:r>
      <w:r>
        <w:rPr>
          <w:rFonts w:hint="eastAsia" w:ascii="仿宋_GB2312" w:hAnsi="仿宋_GB2312" w:eastAsia="仿宋_GB2312"/>
          <w:b w:val="0"/>
          <w:i w:val="0"/>
          <w:caps w:val="0"/>
          <w:spacing w:val="0"/>
          <w:w w:val="100"/>
          <w:sz w:val="32"/>
          <w:szCs w:val="32"/>
        </w:rPr>
        <w:t>，因地制宜开展好活动，达到以活动促工作、以活动保安全的目的，推动</w:t>
      </w:r>
      <w:r>
        <w:rPr>
          <w:rFonts w:hint="eastAsia" w:ascii="仿宋_GB2312" w:hAnsi="仿宋_GB2312" w:eastAsia="仿宋_GB2312"/>
          <w:b w:val="0"/>
          <w:i w:val="0"/>
          <w:caps w:val="0"/>
          <w:spacing w:val="0"/>
          <w:w w:val="100"/>
          <w:sz w:val="32"/>
          <w:szCs w:val="32"/>
          <w:lang w:val="en-US" w:eastAsia="zh-CN"/>
        </w:rPr>
        <w:t>局系统</w:t>
      </w:r>
      <w:r>
        <w:rPr>
          <w:rFonts w:hint="eastAsia" w:ascii="仿宋_GB2312" w:hAnsi="仿宋_GB2312" w:eastAsia="仿宋_GB2312"/>
          <w:b w:val="0"/>
          <w:i w:val="0"/>
          <w:caps w:val="0"/>
          <w:spacing w:val="0"/>
          <w:w w:val="100"/>
          <w:sz w:val="32"/>
          <w:szCs w:val="32"/>
        </w:rPr>
        <w:t>安全生产形势持续稳定。</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lang w:val="en-US" w:eastAsia="zh-CN"/>
        </w:rPr>
      </w:pPr>
      <w:r>
        <w:rPr>
          <w:rFonts w:hint="eastAsia" w:ascii="仿宋_GB2312" w:hAnsi="仿宋_GB2312" w:eastAsia="楷体_GB2312"/>
          <w:b w:val="0"/>
          <w:i w:val="0"/>
          <w:caps w:val="0"/>
          <w:spacing w:val="0"/>
          <w:w w:val="100"/>
          <w:sz w:val="32"/>
          <w:szCs w:val="32"/>
          <w:lang w:eastAsia="zh-CN"/>
        </w:rPr>
        <w:t>（</w:t>
      </w:r>
      <w:r>
        <w:rPr>
          <w:rFonts w:hint="eastAsia" w:ascii="仿宋_GB2312" w:hAnsi="仿宋_GB2312" w:eastAsia="楷体_GB2312"/>
          <w:b w:val="0"/>
          <w:i w:val="0"/>
          <w:caps w:val="0"/>
          <w:spacing w:val="0"/>
          <w:w w:val="100"/>
          <w:sz w:val="32"/>
          <w:szCs w:val="32"/>
          <w:lang w:val="en-US" w:eastAsia="zh-CN"/>
        </w:rPr>
        <w:t>四</w:t>
      </w:r>
      <w:r>
        <w:rPr>
          <w:rFonts w:hint="eastAsia" w:ascii="仿宋_GB2312" w:hAnsi="仿宋_GB2312" w:eastAsia="楷体_GB2312"/>
          <w:b w:val="0"/>
          <w:i w:val="0"/>
          <w:caps w:val="0"/>
          <w:spacing w:val="0"/>
          <w:w w:val="100"/>
          <w:sz w:val="32"/>
          <w:szCs w:val="32"/>
          <w:lang w:eastAsia="zh-CN"/>
        </w:rPr>
        <w:t>）</w:t>
      </w:r>
      <w:r>
        <w:rPr>
          <w:rFonts w:hint="eastAsia" w:ascii="仿宋_GB2312" w:hAnsi="仿宋_GB2312" w:eastAsia="楷体_GB2312"/>
          <w:b w:val="0"/>
          <w:i w:val="0"/>
          <w:caps w:val="0"/>
          <w:spacing w:val="0"/>
          <w:w w:val="100"/>
          <w:sz w:val="32"/>
          <w:szCs w:val="32"/>
          <w:lang w:val="en-US" w:eastAsia="zh-CN"/>
        </w:rPr>
        <w:t>信息报送。</w:t>
      </w:r>
      <w:r>
        <w:rPr>
          <w:rFonts w:hint="eastAsia" w:ascii="仿宋_GB2312" w:hAnsi="仿宋_GB2312" w:eastAsia="仿宋_GB2312" w:cs="宋体"/>
          <w:b w:val="0"/>
          <w:i w:val="0"/>
          <w:caps w:val="0"/>
          <w:color w:val="auto"/>
          <w:spacing w:val="0"/>
          <w:w w:val="100"/>
          <w:kern w:val="0"/>
          <w:sz w:val="32"/>
          <w:szCs w:val="32"/>
          <w:u w:val="none"/>
          <w:shd w:val="clear" w:color="auto" w:fill="FFFFFF"/>
        </w:rPr>
        <w:t>各</w:t>
      </w:r>
      <w:r>
        <w:rPr>
          <w:rFonts w:hint="eastAsia" w:ascii="仿宋_GB2312" w:hAnsi="仿宋_GB2312" w:eastAsia="仿宋_GB2312" w:cs="宋体"/>
          <w:b w:val="0"/>
          <w:i w:val="0"/>
          <w:caps w:val="0"/>
          <w:color w:val="auto"/>
          <w:spacing w:val="0"/>
          <w:w w:val="100"/>
          <w:kern w:val="0"/>
          <w:sz w:val="32"/>
          <w:szCs w:val="32"/>
          <w:u w:val="none"/>
          <w:shd w:val="clear" w:color="auto" w:fill="FFFFFF"/>
          <w:lang w:val="en-US" w:eastAsia="zh-CN"/>
        </w:rPr>
        <w:t>单位</w:t>
      </w:r>
      <w:r>
        <w:rPr>
          <w:rFonts w:hint="eastAsia" w:ascii="仿宋_GB2312" w:hAnsi="仿宋_GB2312" w:eastAsia="仿宋_GB2312" w:cs="宋体"/>
          <w:b w:val="0"/>
          <w:i w:val="0"/>
          <w:caps w:val="0"/>
          <w:color w:val="auto"/>
          <w:spacing w:val="0"/>
          <w:w w:val="100"/>
          <w:kern w:val="0"/>
          <w:sz w:val="32"/>
          <w:szCs w:val="32"/>
          <w:shd w:val="clear" w:color="auto" w:fill="FFFFFF"/>
          <w:lang w:val="en-US" w:eastAsia="zh-CN"/>
        </w:rPr>
        <w:t>请</w:t>
      </w:r>
      <w:r>
        <w:rPr>
          <w:rFonts w:hint="eastAsia" w:ascii="仿宋_GB2312" w:hAnsi="仿宋_GB2312" w:eastAsia="仿宋_GB2312" w:cs="宋体"/>
          <w:color w:val="auto"/>
          <w:kern w:val="0"/>
          <w:sz w:val="32"/>
          <w:szCs w:val="32"/>
          <w:shd w:val="clear" w:color="auto" w:fill="FFFFFF"/>
        </w:rPr>
        <w:t>于5月</w:t>
      </w:r>
      <w:r>
        <w:rPr>
          <w:rFonts w:hint="eastAsia" w:ascii="仿宋_GB2312" w:hAnsi="仿宋_GB2312" w:eastAsia="仿宋_GB2312" w:cs="宋体"/>
          <w:color w:val="auto"/>
          <w:kern w:val="0"/>
          <w:sz w:val="32"/>
          <w:szCs w:val="32"/>
          <w:shd w:val="clear" w:color="auto" w:fill="FFFFFF"/>
          <w:lang w:val="en-US" w:eastAsia="zh-CN"/>
        </w:rPr>
        <w:t>31</w:t>
      </w:r>
      <w:r>
        <w:rPr>
          <w:rFonts w:hint="eastAsia" w:ascii="仿宋_GB2312" w:hAnsi="仿宋_GB2312" w:eastAsia="仿宋_GB2312" w:cs="宋体"/>
          <w:color w:val="auto"/>
          <w:kern w:val="0"/>
          <w:sz w:val="32"/>
          <w:szCs w:val="32"/>
          <w:shd w:val="clear" w:color="auto" w:fill="FFFFFF"/>
        </w:rPr>
        <w:t>日前报送“安全生产月”活动方案</w:t>
      </w:r>
      <w:r>
        <w:rPr>
          <w:rFonts w:hint="eastAsia" w:ascii="仿宋_GB2312" w:hAnsi="仿宋_GB2312" w:eastAsia="仿宋_GB2312" w:cs="宋体"/>
          <w:color w:val="auto"/>
          <w:kern w:val="0"/>
          <w:sz w:val="32"/>
          <w:szCs w:val="32"/>
          <w:shd w:val="clear" w:color="auto" w:fill="FFFFFF"/>
          <w:lang w:val="en-US" w:eastAsia="zh-CN"/>
        </w:rPr>
        <w:t>和安全</w:t>
      </w:r>
      <w:r>
        <w:rPr>
          <w:rFonts w:hint="eastAsia" w:ascii="仿宋_GB2312" w:hAnsi="仿宋_GB2312" w:eastAsia="仿宋_GB2312" w:cs="宋体"/>
          <w:color w:val="auto"/>
          <w:kern w:val="0"/>
          <w:sz w:val="32"/>
          <w:szCs w:val="32"/>
          <w:shd w:val="clear" w:color="auto" w:fill="FFFFFF"/>
        </w:rPr>
        <w:t>员</w:t>
      </w:r>
      <w:r>
        <w:rPr>
          <w:rFonts w:hint="eastAsia" w:ascii="仿宋_GB2312" w:hAnsi="仿宋_GB2312" w:eastAsia="仿宋_GB2312" w:cs="宋体"/>
          <w:color w:val="auto"/>
          <w:kern w:val="0"/>
          <w:sz w:val="32"/>
          <w:szCs w:val="32"/>
          <w:shd w:val="clear" w:color="auto" w:fill="FFFFFF"/>
          <w:lang w:val="en-US" w:eastAsia="zh-CN"/>
        </w:rPr>
        <w:t>名单</w:t>
      </w:r>
      <w:r>
        <w:rPr>
          <w:rFonts w:hint="eastAsia" w:ascii="仿宋_GB2312" w:hAnsi="仿宋_GB2312" w:eastAsia="仿宋_GB2312" w:cs="宋体"/>
          <w:color w:val="auto"/>
          <w:kern w:val="0"/>
          <w:sz w:val="32"/>
          <w:szCs w:val="32"/>
          <w:shd w:val="clear" w:color="auto" w:fill="FFFFFF"/>
          <w:lang w:eastAsia="zh-CN"/>
        </w:rPr>
        <w:t>。</w:t>
      </w:r>
      <w:r>
        <w:rPr>
          <w:rFonts w:hint="eastAsia" w:ascii="仿宋_GB2312" w:hAnsi="仿宋_GB2312" w:eastAsia="仿宋_GB2312" w:cs="宋体"/>
          <w:color w:val="auto"/>
          <w:kern w:val="0"/>
          <w:sz w:val="32"/>
          <w:szCs w:val="32"/>
          <w:shd w:val="clear" w:color="auto" w:fill="FFFFFF"/>
          <w:lang w:val="en-US" w:eastAsia="zh-CN"/>
        </w:rPr>
        <w:t>各处室请指定一名责任心强的同志担任安全员，名单同时报送（附件2）。</w:t>
      </w:r>
      <w:r>
        <w:rPr>
          <w:rFonts w:hint="eastAsia" w:ascii="仿宋_GB2312" w:hAnsi="仿宋_GB2312" w:eastAsia="仿宋_GB2312" w:cs="宋体"/>
          <w:b w:val="0"/>
          <w:i w:val="0"/>
          <w:caps w:val="0"/>
          <w:color w:val="auto"/>
          <w:spacing w:val="0"/>
          <w:w w:val="100"/>
          <w:kern w:val="0"/>
          <w:sz w:val="32"/>
          <w:szCs w:val="32"/>
          <w:shd w:val="clear" w:color="auto" w:fill="FFFFFF"/>
          <w:lang w:val="en-US" w:eastAsia="zh-CN"/>
        </w:rPr>
        <w:t>“安全生产月”</w:t>
      </w:r>
      <w:r>
        <w:rPr>
          <w:rFonts w:hint="eastAsia" w:ascii="仿宋_GB2312" w:hAnsi="仿宋_GB2312" w:eastAsia="仿宋_GB2312" w:cs="宋体"/>
          <w:b w:val="0"/>
          <w:i w:val="0"/>
          <w:caps w:val="0"/>
          <w:color w:val="auto"/>
          <w:spacing w:val="0"/>
          <w:w w:val="100"/>
          <w:kern w:val="0"/>
          <w:sz w:val="32"/>
          <w:szCs w:val="32"/>
          <w:shd w:val="clear" w:color="auto" w:fill="FFFFFF"/>
        </w:rPr>
        <w:t>活</w:t>
      </w:r>
      <w:r>
        <w:rPr>
          <w:rFonts w:hint="eastAsia" w:ascii="仿宋_GB2312" w:hAnsi="仿宋_GB2312" w:eastAsia="仿宋_GB2312" w:cs="宋体"/>
          <w:b w:val="0"/>
          <w:i w:val="0"/>
          <w:caps w:val="0"/>
          <w:spacing w:val="0"/>
          <w:w w:val="100"/>
          <w:kern w:val="0"/>
          <w:sz w:val="32"/>
          <w:szCs w:val="32"/>
          <w:shd w:val="clear" w:color="auto" w:fill="FFFFFF"/>
        </w:rPr>
        <w:t>动期间</w:t>
      </w:r>
      <w:r>
        <w:rPr>
          <w:rFonts w:hint="eastAsia" w:ascii="仿宋_GB2312" w:hAnsi="仿宋_GB2312" w:eastAsia="仿宋_GB2312" w:cs="宋体"/>
          <w:b w:val="0"/>
          <w:i w:val="0"/>
          <w:caps w:val="0"/>
          <w:spacing w:val="0"/>
          <w:w w:val="100"/>
          <w:kern w:val="0"/>
          <w:sz w:val="32"/>
          <w:szCs w:val="32"/>
          <w:shd w:val="clear" w:color="auto" w:fill="FFFFFF"/>
          <w:lang w:eastAsia="zh-CN"/>
        </w:rPr>
        <w:t>，</w:t>
      </w:r>
      <w:r>
        <w:rPr>
          <w:rFonts w:hint="eastAsia" w:ascii="仿宋_GB2312" w:hAnsi="仿宋_GB2312" w:eastAsia="仿宋_GB2312" w:cs="宋体"/>
          <w:b w:val="0"/>
          <w:i w:val="0"/>
          <w:caps w:val="0"/>
          <w:spacing w:val="0"/>
          <w:w w:val="100"/>
          <w:kern w:val="0"/>
          <w:sz w:val="32"/>
          <w:szCs w:val="32"/>
          <w:shd w:val="clear" w:color="auto" w:fill="FFFFFF"/>
          <w:lang w:val="en-US" w:eastAsia="zh-CN"/>
        </w:rPr>
        <w:t>各单位</w:t>
      </w:r>
      <w:r>
        <w:rPr>
          <w:rFonts w:hint="eastAsia" w:ascii="仿宋_GB2312" w:hAnsi="仿宋_GB2312" w:eastAsia="仿宋_GB2312" w:cs="宋体"/>
          <w:b w:val="0"/>
          <w:i w:val="0"/>
          <w:caps w:val="0"/>
          <w:spacing w:val="0"/>
          <w:w w:val="100"/>
          <w:kern w:val="0"/>
          <w:sz w:val="32"/>
          <w:szCs w:val="32"/>
          <w:shd w:val="clear" w:color="auto" w:fill="FFFFFF"/>
        </w:rPr>
        <w:t>好的做法、特色项目、重要事项以及视频、图片、文字等电子版资料，</w:t>
      </w:r>
      <w:r>
        <w:rPr>
          <w:rFonts w:hint="eastAsia" w:ascii="仿宋_GB2312" w:hAnsi="仿宋_GB2312" w:eastAsia="仿宋_GB2312" w:cs="宋体"/>
          <w:b w:val="0"/>
          <w:i w:val="0"/>
          <w:caps w:val="0"/>
          <w:spacing w:val="0"/>
          <w:w w:val="100"/>
          <w:kern w:val="0"/>
          <w:sz w:val="32"/>
          <w:szCs w:val="32"/>
          <w:shd w:val="clear" w:color="auto" w:fill="FFFFFF"/>
          <w:lang w:val="en-US" w:eastAsia="zh-CN"/>
        </w:rPr>
        <w:t>及时报送局办公室。“安全生产月”</w:t>
      </w:r>
      <w:r>
        <w:rPr>
          <w:rFonts w:hint="eastAsia" w:ascii="仿宋_GB2312" w:hAnsi="仿宋_GB2312" w:eastAsia="仿宋_GB2312" w:cs="宋体"/>
          <w:b w:val="0"/>
          <w:i w:val="0"/>
          <w:caps w:val="0"/>
          <w:spacing w:val="0"/>
          <w:w w:val="100"/>
          <w:kern w:val="0"/>
          <w:sz w:val="32"/>
          <w:szCs w:val="32"/>
          <w:shd w:val="clear" w:color="auto" w:fill="FFFFFF"/>
        </w:rPr>
        <w:t>活动工作总结</w:t>
      </w:r>
      <w:r>
        <w:rPr>
          <w:rFonts w:hint="eastAsia" w:ascii="仿宋_GB2312" w:hAnsi="仿宋_GB2312" w:eastAsia="仿宋_GB2312" w:cs="宋体"/>
          <w:b w:val="0"/>
          <w:i w:val="0"/>
          <w:caps w:val="0"/>
          <w:spacing w:val="0"/>
          <w:w w:val="100"/>
          <w:kern w:val="0"/>
          <w:sz w:val="32"/>
          <w:szCs w:val="32"/>
          <w:shd w:val="clear" w:color="auto" w:fill="FFFFFF"/>
          <w:lang w:eastAsia="zh-CN"/>
        </w:rPr>
        <w:t>、</w:t>
      </w:r>
      <w:r>
        <w:rPr>
          <w:rFonts w:hint="eastAsia" w:ascii="仿宋_GB2312" w:hAnsi="仿宋_GB2312" w:eastAsia="仿宋_GB2312" w:cs="宋体"/>
          <w:b w:val="0"/>
          <w:i w:val="0"/>
          <w:caps w:val="0"/>
          <w:spacing w:val="0"/>
          <w:w w:val="100"/>
          <w:kern w:val="0"/>
          <w:sz w:val="32"/>
          <w:szCs w:val="32"/>
          <w:shd w:val="clear" w:color="auto" w:fill="FFFFFF"/>
        </w:rPr>
        <w:t>活动进展情况统计表</w:t>
      </w:r>
      <w:r>
        <w:rPr>
          <w:rFonts w:hint="eastAsia" w:ascii="仿宋_GB2312" w:hAnsi="仿宋_GB2312" w:eastAsia="仿宋_GB2312" w:cs="宋体"/>
          <w:b w:val="0"/>
          <w:i w:val="0"/>
          <w:caps w:val="0"/>
          <w:spacing w:val="0"/>
          <w:w w:val="100"/>
          <w:kern w:val="0"/>
          <w:sz w:val="32"/>
          <w:szCs w:val="32"/>
          <w:shd w:val="clear" w:color="auto" w:fill="FFFFFF"/>
          <w:lang w:val="en-US" w:eastAsia="zh-CN"/>
        </w:rPr>
        <w:t>和相关文化建设资料请</w:t>
      </w:r>
      <w:r>
        <w:rPr>
          <w:rFonts w:hint="eastAsia" w:ascii="仿宋_GB2312" w:hAnsi="仿宋_GB2312" w:eastAsia="仿宋_GB2312" w:cs="宋体"/>
          <w:b w:val="0"/>
          <w:i w:val="0"/>
          <w:caps w:val="0"/>
          <w:spacing w:val="0"/>
          <w:w w:val="100"/>
          <w:kern w:val="0"/>
          <w:sz w:val="32"/>
          <w:szCs w:val="32"/>
          <w:shd w:val="clear" w:color="auto" w:fill="FFFFFF"/>
        </w:rPr>
        <w:t>于7月</w:t>
      </w:r>
      <w:r>
        <w:rPr>
          <w:rFonts w:hint="eastAsia" w:ascii="仿宋_GB2312" w:hAnsi="仿宋_GB2312" w:eastAsia="仿宋_GB2312" w:cs="宋体"/>
          <w:b w:val="0"/>
          <w:i w:val="0"/>
          <w:caps w:val="0"/>
          <w:spacing w:val="0"/>
          <w:w w:val="100"/>
          <w:kern w:val="0"/>
          <w:sz w:val="32"/>
          <w:szCs w:val="32"/>
          <w:shd w:val="clear" w:color="auto" w:fill="FFFFFF"/>
          <w:lang w:val="en-US" w:eastAsia="zh-CN"/>
        </w:rPr>
        <w:t>1</w:t>
      </w:r>
      <w:r>
        <w:rPr>
          <w:rFonts w:hint="eastAsia" w:ascii="仿宋_GB2312" w:hAnsi="仿宋_GB2312" w:eastAsia="仿宋_GB2312" w:cs="宋体"/>
          <w:b w:val="0"/>
          <w:i w:val="0"/>
          <w:caps w:val="0"/>
          <w:spacing w:val="0"/>
          <w:w w:val="100"/>
          <w:kern w:val="0"/>
          <w:sz w:val="32"/>
          <w:szCs w:val="32"/>
          <w:shd w:val="clear" w:color="auto" w:fill="FFFFFF"/>
        </w:rPr>
        <w:t>日前</w:t>
      </w:r>
      <w:r>
        <w:rPr>
          <w:rFonts w:hint="eastAsia" w:ascii="仿宋_GB2312" w:hAnsi="仿宋_GB2312" w:eastAsia="仿宋_GB2312" w:cs="宋体"/>
          <w:b w:val="0"/>
          <w:i w:val="0"/>
          <w:caps w:val="0"/>
          <w:spacing w:val="0"/>
          <w:w w:val="100"/>
          <w:kern w:val="0"/>
          <w:sz w:val="32"/>
          <w:szCs w:val="32"/>
          <w:shd w:val="clear" w:color="auto" w:fill="FFFFFF"/>
          <w:lang w:val="en-US" w:eastAsia="zh-CN"/>
        </w:rPr>
        <w:t>报局</w:t>
      </w:r>
      <w:r>
        <w:rPr>
          <w:rFonts w:hint="eastAsia" w:ascii="仿宋_GB2312" w:hAnsi="仿宋_GB2312" w:eastAsia="仿宋_GB2312" w:cs="宋体"/>
          <w:b w:val="0"/>
          <w:i w:val="0"/>
          <w:caps w:val="0"/>
          <w:spacing w:val="0"/>
          <w:w w:val="100"/>
          <w:kern w:val="0"/>
          <w:sz w:val="32"/>
          <w:szCs w:val="32"/>
          <w:shd w:val="clear" w:color="auto" w:fill="FFFFFF"/>
        </w:rPr>
        <w:t>办公室。</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rPr>
        <w:t xml:space="preserve"> </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rPr>
        <w:t>附件：1.“安全生产月”活动宣传标语</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rPr>
        <w:t xml:space="preserve">      2.</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lang w:eastAsia="zh-CN"/>
        </w:rPr>
        <w:t>安全</w:t>
      </w:r>
      <w:r>
        <w:rPr>
          <w:rFonts w:hint="eastAsia" w:ascii="仿宋_GB2312" w:hAnsi="仿宋_GB2312" w:eastAsia="仿宋_GB2312" w:cs="宋体"/>
          <w:b w:val="0"/>
          <w:i w:val="0"/>
          <w:caps w:val="0"/>
          <w:spacing w:val="0"/>
          <w:w w:val="100"/>
          <w:kern w:val="0"/>
          <w:sz w:val="32"/>
          <w:szCs w:val="32"/>
          <w:shd w:val="clear" w:color="auto" w:fill="FFFFFF"/>
        </w:rPr>
        <w:t>员</w:t>
      </w:r>
      <w:r>
        <w:rPr>
          <w:rFonts w:hint="eastAsia" w:ascii="仿宋_GB2312" w:hAnsi="仿宋_GB2312" w:eastAsia="仿宋_GB2312" w:cs="宋体"/>
          <w:b w:val="0"/>
          <w:i w:val="0"/>
          <w:caps w:val="0"/>
          <w:spacing w:val="0"/>
          <w:w w:val="100"/>
          <w:kern w:val="0"/>
          <w:sz w:val="32"/>
          <w:szCs w:val="32"/>
          <w:shd w:val="clear" w:color="auto" w:fill="FFFFFF"/>
          <w:lang w:val="en-US" w:eastAsia="zh-CN"/>
        </w:rPr>
        <w:t>信息</w:t>
      </w:r>
      <w:r>
        <w:rPr>
          <w:rFonts w:hint="eastAsia" w:ascii="仿宋_GB2312" w:hAnsi="仿宋_GB2312" w:eastAsia="仿宋_GB2312" w:cs="宋体"/>
          <w:b w:val="0"/>
          <w:i w:val="0"/>
          <w:caps w:val="0"/>
          <w:spacing w:val="0"/>
          <w:w w:val="100"/>
          <w:kern w:val="0"/>
          <w:sz w:val="32"/>
          <w:szCs w:val="32"/>
          <w:shd w:val="clear" w:color="auto" w:fill="FFFFFF"/>
        </w:rPr>
        <w:t>表</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rPr>
        <w:t xml:space="preserve">      3.“安全生产月”活动进展情况统计表</w:t>
      </w:r>
    </w:p>
    <w:p>
      <w:pPr>
        <w:keepNext w:val="0"/>
        <w:keepLines w:val="0"/>
        <w:pageBreakBefore w:val="0"/>
        <w:widowControl w:val="0"/>
        <w:kinsoku/>
        <w:wordWrap/>
        <w:topLinePunct w:val="0"/>
        <w:autoSpaceDE/>
        <w:autoSpaceDN/>
        <w:bidi w:val="0"/>
        <w:adjustRightInd/>
        <w:spacing w:line="578" w:lineRule="exact"/>
        <w:jc w:val="center"/>
        <w:rPr>
          <w:rFonts w:hint="default" w:ascii="仿宋_GB2312" w:hAnsi="仿宋_GB2312" w:eastAsia="黑体" w:cs="宋体"/>
          <w:b w:val="0"/>
          <w:i w:val="0"/>
          <w:caps w:val="0"/>
          <w:spacing w:val="0"/>
          <w:w w:val="100"/>
          <w:kern w:val="0"/>
          <w:sz w:val="32"/>
          <w:szCs w:val="32"/>
          <w:shd w:val="clear" w:color="auto" w:fill="FFFFFF"/>
          <w:lang w:val="en-US" w:eastAsia="zh-CN"/>
        </w:rPr>
      </w:pPr>
      <w:r>
        <w:rPr>
          <w:rFonts w:hint="default" w:ascii="仿宋_GB2312" w:hAnsi="仿宋_GB2312" w:eastAsia="黑体" w:cs="宋体"/>
          <w:b w:val="0"/>
          <w:i w:val="0"/>
          <w:caps w:val="0"/>
          <w:spacing w:val="0"/>
          <w:w w:val="100"/>
          <w:kern w:val="0"/>
          <w:sz w:val="32"/>
          <w:szCs w:val="32"/>
          <w:shd w:val="clear" w:color="auto" w:fill="FFFFFF"/>
          <w:lang w:val="en-US" w:eastAsia="zh-CN"/>
        </w:rPr>
        <w:br w:type="page"/>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78" w:lineRule="exact"/>
        <w:jc w:val="both"/>
        <w:textAlignment w:val="baseline"/>
        <w:outlineLvl w:val="9"/>
        <w:rPr>
          <w:rFonts w:hint="eastAsia" w:ascii="黑体" w:hAnsi="黑体" w:eastAsia="黑体" w:cs="黑体"/>
          <w:b w:val="0"/>
          <w:bCs w:val="0"/>
          <w:i w:val="0"/>
          <w:caps w:val="0"/>
          <w:spacing w:val="0"/>
          <w:w w:val="100"/>
          <w:sz w:val="32"/>
          <w:szCs w:val="32"/>
          <w:lang w:eastAsia="zh-CN"/>
        </w:rPr>
      </w:pPr>
      <w:r>
        <w:rPr>
          <w:rFonts w:hint="eastAsia" w:ascii="黑体" w:hAnsi="黑体" w:eastAsia="黑体" w:cs="黑体"/>
          <w:b w:val="0"/>
          <w:bCs w:val="0"/>
          <w:i w:val="0"/>
          <w:caps w:val="0"/>
          <w:spacing w:val="0"/>
          <w:w w:val="100"/>
          <w:sz w:val="32"/>
          <w:szCs w:val="32"/>
          <w:lang w:eastAsia="zh-CN"/>
        </w:rPr>
        <w:t>附件1</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78" w:lineRule="exact"/>
        <w:ind w:left="0" w:leftChars="0" w:firstLine="880" w:firstLineChars="200"/>
        <w:jc w:val="center"/>
        <w:textAlignment w:val="baseline"/>
        <w:outlineLvl w:val="9"/>
        <w:rPr>
          <w:rFonts w:hint="eastAsia" w:ascii="仿宋_GB2312" w:hAnsi="仿宋_GB2312" w:eastAsia="方正小标宋简体" w:cs="方正小标宋简体"/>
          <w:b w:val="0"/>
          <w:i w:val="0"/>
          <w:caps w:val="0"/>
          <w:spacing w:val="0"/>
          <w:w w:val="100"/>
          <w:kern w:val="0"/>
          <w:sz w:val="44"/>
          <w:szCs w:val="44"/>
          <w:shd w:val="clear" w:color="auto" w:fill="FFFFFF"/>
        </w:rPr>
      </w:pP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78" w:lineRule="exact"/>
        <w:jc w:val="center"/>
        <w:textAlignment w:val="baseline"/>
        <w:outlineLvl w:val="9"/>
        <w:rPr>
          <w:rFonts w:hint="eastAsia" w:ascii="仿宋_GB2312" w:hAnsi="仿宋_GB2312" w:eastAsia="方正小标宋简体" w:cs="方正小标宋简体"/>
          <w:b w:val="0"/>
          <w:i w:val="0"/>
          <w:caps w:val="0"/>
          <w:spacing w:val="0"/>
          <w:w w:val="100"/>
          <w:kern w:val="0"/>
          <w:sz w:val="44"/>
          <w:szCs w:val="44"/>
          <w:shd w:val="clear" w:color="auto" w:fill="FFFFFF"/>
        </w:rPr>
      </w:pPr>
      <w:r>
        <w:rPr>
          <w:rFonts w:hint="eastAsia" w:ascii="仿宋_GB2312" w:hAnsi="仿宋_GB2312" w:eastAsia="方正小标宋简体" w:cs="方正小标宋简体"/>
          <w:b w:val="0"/>
          <w:i w:val="0"/>
          <w:caps w:val="0"/>
          <w:spacing w:val="0"/>
          <w:w w:val="100"/>
          <w:kern w:val="0"/>
          <w:sz w:val="44"/>
          <w:szCs w:val="44"/>
          <w:shd w:val="clear" w:color="auto" w:fill="FFFFFF"/>
        </w:rPr>
        <w:t>“安全生产月”活动宣传标语</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78" w:lineRule="exact"/>
        <w:ind w:left="0" w:leftChars="0" w:firstLine="880" w:firstLineChars="200"/>
        <w:jc w:val="center"/>
        <w:textAlignment w:val="baseline"/>
        <w:outlineLvl w:val="9"/>
        <w:rPr>
          <w:rFonts w:hint="eastAsia" w:ascii="仿宋_GB2312" w:hAnsi="仿宋_GB2312" w:eastAsia="仿宋_GB2312" w:cs="宋体"/>
          <w:b w:val="0"/>
          <w:i w:val="0"/>
          <w:caps w:val="0"/>
          <w:spacing w:val="0"/>
          <w:w w:val="100"/>
          <w:kern w:val="0"/>
          <w:sz w:val="44"/>
          <w:szCs w:val="44"/>
          <w:shd w:val="clear" w:color="auto" w:fill="FFFFFF"/>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right="0" w:rightChars="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1、</w:t>
      </w:r>
      <w:r>
        <w:rPr>
          <w:rFonts w:hint="eastAsia" w:ascii="仿宋_GB2312" w:hAnsi="仿宋_GB2312" w:eastAsia="仿宋_GB2312" w:cs="仿宋"/>
          <w:b w:val="0"/>
          <w:i w:val="0"/>
          <w:caps w:val="0"/>
          <w:spacing w:val="0"/>
          <w:w w:val="100"/>
          <w:sz w:val="32"/>
          <w:szCs w:val="32"/>
        </w:rPr>
        <w:t>落实安全责任</w:t>
      </w:r>
      <w:r>
        <w:rPr>
          <w:rFonts w:hint="eastAsia" w:ascii="仿宋_GB2312" w:hAnsi="仿宋_GB2312" w:eastAsia="仿宋_GB2312" w:cs="仿宋"/>
          <w:b w:val="0"/>
          <w:i w:val="0"/>
          <w:caps w:val="0"/>
          <w:spacing w:val="0"/>
          <w:w w:val="100"/>
          <w:sz w:val="32"/>
          <w:szCs w:val="32"/>
          <w:lang w:val="en-US" w:eastAsia="zh-CN"/>
        </w:rPr>
        <w:t xml:space="preserve">  </w:t>
      </w:r>
      <w:r>
        <w:rPr>
          <w:rFonts w:hint="eastAsia" w:ascii="仿宋_GB2312" w:hAnsi="仿宋_GB2312" w:eastAsia="仿宋_GB2312" w:cs="仿宋"/>
          <w:b w:val="0"/>
          <w:i w:val="0"/>
          <w:caps w:val="0"/>
          <w:spacing w:val="0"/>
          <w:w w:val="100"/>
          <w:sz w:val="32"/>
          <w:szCs w:val="32"/>
        </w:rPr>
        <w:t>推动安全发展</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2、</w:t>
      </w:r>
      <w:r>
        <w:rPr>
          <w:rFonts w:hint="eastAsia" w:ascii="仿宋_GB2312" w:hAnsi="仿宋_GB2312" w:eastAsia="仿宋_GB2312" w:cs="宋体"/>
          <w:b w:val="0"/>
          <w:i w:val="0"/>
          <w:caps w:val="0"/>
          <w:spacing w:val="0"/>
          <w:w w:val="100"/>
          <w:kern w:val="0"/>
          <w:sz w:val="32"/>
          <w:szCs w:val="32"/>
          <w:shd w:val="clear" w:color="auto" w:fill="FFFFFF"/>
        </w:rPr>
        <w:t xml:space="preserve">生命至上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安全第一</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3、</w:t>
      </w:r>
      <w:r>
        <w:rPr>
          <w:rFonts w:hint="eastAsia" w:ascii="仿宋_GB2312" w:hAnsi="仿宋_GB2312" w:eastAsia="仿宋_GB2312" w:cs="宋体"/>
          <w:b w:val="0"/>
          <w:i w:val="0"/>
          <w:caps w:val="0"/>
          <w:spacing w:val="0"/>
          <w:w w:val="100"/>
          <w:kern w:val="0"/>
          <w:sz w:val="32"/>
          <w:szCs w:val="32"/>
          <w:shd w:val="clear" w:color="auto" w:fill="FFFFFF"/>
        </w:rPr>
        <w:t>生命重于泰山</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 xml:space="preserve"> 守住安全底线</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4、</w:t>
      </w:r>
      <w:r>
        <w:rPr>
          <w:rFonts w:hint="eastAsia" w:ascii="仿宋_GB2312" w:hAnsi="仿宋_GB2312" w:eastAsia="仿宋_GB2312" w:cs="宋体"/>
          <w:b w:val="0"/>
          <w:i w:val="0"/>
          <w:caps w:val="0"/>
          <w:spacing w:val="0"/>
          <w:w w:val="100"/>
          <w:kern w:val="0"/>
          <w:sz w:val="32"/>
          <w:szCs w:val="32"/>
          <w:shd w:val="clear" w:color="auto" w:fill="FFFFFF"/>
        </w:rPr>
        <w:t xml:space="preserve">树牢安全发展理念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守住安全生产底线</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5、</w:t>
      </w:r>
      <w:r>
        <w:rPr>
          <w:rFonts w:hint="eastAsia" w:ascii="仿宋_GB2312" w:hAnsi="仿宋_GB2312" w:eastAsia="仿宋_GB2312" w:cs="宋体"/>
          <w:b w:val="0"/>
          <w:i w:val="0"/>
          <w:caps w:val="0"/>
          <w:spacing w:val="0"/>
          <w:w w:val="100"/>
          <w:kern w:val="0"/>
          <w:sz w:val="32"/>
          <w:szCs w:val="32"/>
          <w:shd w:val="clear" w:color="auto" w:fill="FFFFFF"/>
        </w:rPr>
        <w:t>发展决不能以牺牲安全为代价</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6、</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安全是最大的经济效益</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7、</w:t>
      </w:r>
      <w:r>
        <w:rPr>
          <w:rFonts w:hint="eastAsia" w:ascii="仿宋_GB2312" w:hAnsi="仿宋_GB2312" w:eastAsia="仿宋_GB2312" w:cs="宋体"/>
          <w:b w:val="0"/>
          <w:i w:val="0"/>
          <w:caps w:val="0"/>
          <w:color w:val="000000"/>
          <w:spacing w:val="0"/>
          <w:w w:val="100"/>
          <w:kern w:val="0"/>
          <w:sz w:val="32"/>
          <w:szCs w:val="32"/>
          <w:shd w:val="clear" w:color="auto" w:fill="FFFFFF"/>
          <w:lang w:val="en-US" w:eastAsia="zh-CN"/>
        </w:rPr>
        <w:t>培训不到位就是最大安全隐患</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8、</w:t>
      </w:r>
      <w:r>
        <w:rPr>
          <w:rFonts w:hint="eastAsia" w:ascii="仿宋_GB2312" w:hAnsi="仿宋_GB2312" w:eastAsia="仿宋_GB2312" w:cs="宋体"/>
          <w:b w:val="0"/>
          <w:i w:val="0"/>
          <w:caps w:val="0"/>
          <w:spacing w:val="0"/>
          <w:w w:val="100"/>
          <w:kern w:val="0"/>
          <w:sz w:val="32"/>
          <w:szCs w:val="32"/>
          <w:shd w:val="clear" w:color="auto" w:fill="FFFFFF"/>
        </w:rPr>
        <w:t xml:space="preserve">党政同责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 xml:space="preserve">一岗双责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 xml:space="preserve">齐抓共管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失职追责</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9、事故就在一瞬间  时刻精心保安全</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10、安全警钟鸣耳畔  规章制度记心间</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11、</w:t>
      </w:r>
      <w:r>
        <w:rPr>
          <w:rFonts w:hint="eastAsia" w:ascii="仿宋_GB2312" w:hAnsi="仿宋_GB2312" w:eastAsia="仿宋_GB2312" w:cs="宋体"/>
          <w:b w:val="0"/>
          <w:i w:val="0"/>
          <w:caps w:val="0"/>
          <w:spacing w:val="0"/>
          <w:w w:val="100"/>
          <w:kern w:val="0"/>
          <w:sz w:val="32"/>
          <w:szCs w:val="32"/>
          <w:shd w:val="clear" w:color="auto" w:fill="FFFFFF"/>
        </w:rPr>
        <w:t xml:space="preserve">事故是最大的成本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安全是最大的效益</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lang w:val="en-US" w:eastAsia="zh-CN"/>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12、管理基础打得牢  安全大厦层层高</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13、</w:t>
      </w:r>
      <w:r>
        <w:rPr>
          <w:rFonts w:hint="eastAsia" w:ascii="仿宋_GB2312" w:hAnsi="仿宋_GB2312" w:eastAsia="仿宋_GB2312" w:cs="宋体"/>
          <w:b w:val="0"/>
          <w:i w:val="0"/>
          <w:caps w:val="0"/>
          <w:spacing w:val="0"/>
          <w:w w:val="100"/>
          <w:kern w:val="0"/>
          <w:sz w:val="32"/>
          <w:szCs w:val="32"/>
          <w:shd w:val="clear" w:color="auto" w:fill="FFFFFF"/>
        </w:rPr>
        <w:t xml:space="preserve">安全来自警惕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事故出于麻痹</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14、</w:t>
      </w:r>
      <w:r>
        <w:rPr>
          <w:rFonts w:hint="eastAsia" w:ascii="仿宋_GB2312" w:hAnsi="仿宋_GB2312" w:eastAsia="仿宋_GB2312" w:cs="宋体"/>
          <w:b w:val="0"/>
          <w:i w:val="0"/>
          <w:caps w:val="0"/>
          <w:spacing w:val="0"/>
          <w:w w:val="100"/>
          <w:kern w:val="0"/>
          <w:sz w:val="32"/>
          <w:szCs w:val="32"/>
          <w:shd w:val="clear" w:color="auto" w:fill="FFFFFF"/>
        </w:rPr>
        <w:t xml:space="preserve">想安全事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上安全岗</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 xml:space="preserve"> 做安全人</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15、</w:t>
      </w:r>
      <w:r>
        <w:rPr>
          <w:rFonts w:hint="eastAsia" w:ascii="仿宋_GB2312" w:hAnsi="仿宋_GB2312" w:eastAsia="仿宋_GB2312" w:cs="宋体"/>
          <w:b w:val="0"/>
          <w:i w:val="0"/>
          <w:caps w:val="0"/>
          <w:spacing w:val="0"/>
          <w:w w:val="100"/>
          <w:kern w:val="0"/>
          <w:sz w:val="32"/>
          <w:szCs w:val="32"/>
          <w:shd w:val="clear" w:color="auto" w:fill="FFFFFF"/>
        </w:rPr>
        <w:t xml:space="preserve">你对违章讲人情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事故对你不留情</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16、</w:t>
      </w:r>
      <w:r>
        <w:rPr>
          <w:rFonts w:hint="eastAsia" w:ascii="仿宋_GB2312" w:hAnsi="仿宋_GB2312" w:eastAsia="仿宋_GB2312" w:cs="宋体"/>
          <w:b w:val="0"/>
          <w:i w:val="0"/>
          <w:caps w:val="0"/>
          <w:spacing w:val="0"/>
          <w:w w:val="100"/>
          <w:kern w:val="0"/>
          <w:sz w:val="32"/>
          <w:szCs w:val="32"/>
          <w:shd w:val="clear" w:color="auto" w:fill="FFFFFF"/>
        </w:rPr>
        <w:t xml:space="preserve">宁为安全受累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不为事故流泪</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17</w:t>
      </w:r>
      <w:r>
        <w:rPr>
          <w:rFonts w:hint="eastAsia" w:ascii="仿宋_GB2312" w:hAnsi="仿宋_GB2312" w:eastAsia="仿宋_GB2312" w:cs="宋体"/>
          <w:b w:val="0"/>
          <w:i w:val="0"/>
          <w:caps w:val="0"/>
          <w:spacing w:val="0"/>
          <w:w w:val="100"/>
          <w:kern w:val="0"/>
          <w:sz w:val="32"/>
          <w:szCs w:val="32"/>
          <w:shd w:val="clear" w:color="auto" w:fill="FFFFFF"/>
          <w:lang w:eastAsia="zh-CN"/>
        </w:rPr>
        <w:t>、人民利益高于一切</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lang w:eastAsia="zh-CN"/>
        </w:rPr>
        <w:t>安全责任重于泰山</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18、</w:t>
      </w:r>
      <w:r>
        <w:rPr>
          <w:rFonts w:hint="eastAsia" w:ascii="仿宋_GB2312" w:hAnsi="仿宋_GB2312" w:eastAsia="仿宋_GB2312" w:cs="宋体"/>
          <w:b w:val="0"/>
          <w:i w:val="0"/>
          <w:caps w:val="0"/>
          <w:spacing w:val="0"/>
          <w:w w:val="100"/>
          <w:kern w:val="0"/>
          <w:sz w:val="32"/>
          <w:szCs w:val="32"/>
          <w:shd w:val="clear" w:color="auto" w:fill="FFFFFF"/>
        </w:rPr>
        <w:t xml:space="preserve">安全生产勿侥幸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违章违规要人命</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19、事故后果紧系心  安全素质不断升</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20、</w:t>
      </w:r>
      <w:r>
        <w:rPr>
          <w:rFonts w:hint="eastAsia" w:ascii="仿宋_GB2312" w:hAnsi="仿宋_GB2312" w:eastAsia="仿宋_GB2312" w:cs="宋体"/>
          <w:b w:val="0"/>
          <w:i w:val="0"/>
          <w:caps w:val="0"/>
          <w:spacing w:val="0"/>
          <w:w w:val="100"/>
          <w:kern w:val="0"/>
          <w:sz w:val="32"/>
          <w:szCs w:val="32"/>
          <w:shd w:val="clear" w:color="auto" w:fill="FFFFFF"/>
        </w:rPr>
        <w:t xml:space="preserve">安全为天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平安是福</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21、</w:t>
      </w:r>
      <w:r>
        <w:rPr>
          <w:rFonts w:hint="eastAsia" w:ascii="仿宋_GB2312" w:hAnsi="仿宋_GB2312" w:eastAsia="仿宋_GB2312" w:cs="宋体"/>
          <w:b w:val="0"/>
          <w:i w:val="0"/>
          <w:caps w:val="0"/>
          <w:spacing w:val="0"/>
          <w:w w:val="100"/>
          <w:kern w:val="0"/>
          <w:sz w:val="32"/>
          <w:szCs w:val="32"/>
          <w:shd w:val="clear" w:color="auto" w:fill="FFFFFF"/>
        </w:rPr>
        <w:t>安全生产</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 xml:space="preserve"> 人人有责</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22、安全不离口  规章不离手</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lang w:val="en-US" w:eastAsia="zh-CN"/>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23、落实应急预案  加强事故防范</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24、</w:t>
      </w:r>
      <w:r>
        <w:rPr>
          <w:rFonts w:hint="eastAsia" w:ascii="仿宋_GB2312" w:hAnsi="仿宋_GB2312" w:eastAsia="仿宋_GB2312" w:cs="宋体"/>
          <w:b w:val="0"/>
          <w:i w:val="0"/>
          <w:caps w:val="0"/>
          <w:spacing w:val="0"/>
          <w:w w:val="100"/>
          <w:kern w:val="0"/>
          <w:sz w:val="32"/>
          <w:szCs w:val="32"/>
          <w:shd w:val="clear" w:color="auto" w:fill="FFFFFF"/>
        </w:rPr>
        <w:t xml:space="preserve">生命只有一次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安全从我做起</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40" w:firstLineChars="200"/>
        <w:jc w:val="both"/>
        <w:textAlignment w:val="baseline"/>
        <w:outlineLvl w:val="9"/>
        <w:rPr>
          <w:rFonts w:hint="eastAsia" w:ascii="仿宋_GB2312" w:hAnsi="仿宋_GB2312" w:eastAsia="仿宋_GB2312" w:cs="宋体"/>
          <w:b w:val="0"/>
          <w:i w:val="0"/>
          <w:caps w:val="0"/>
          <w:spacing w:val="0"/>
          <w:w w:val="100"/>
          <w:kern w:val="0"/>
          <w:sz w:val="32"/>
          <w:szCs w:val="32"/>
          <w:shd w:val="clear" w:color="auto" w:fill="FFFFFF"/>
        </w:rPr>
      </w:pPr>
      <w:r>
        <w:rPr>
          <w:rFonts w:hint="eastAsia" w:ascii="仿宋_GB2312" w:hAnsi="仿宋_GB2312" w:eastAsia="仿宋_GB2312" w:cs="宋体"/>
          <w:b w:val="0"/>
          <w:i w:val="0"/>
          <w:caps w:val="0"/>
          <w:spacing w:val="0"/>
          <w:w w:val="100"/>
          <w:kern w:val="0"/>
          <w:sz w:val="32"/>
          <w:szCs w:val="32"/>
          <w:shd w:val="clear" w:color="auto" w:fill="FFFFFF"/>
          <w:lang w:val="en-US" w:eastAsia="zh-CN"/>
        </w:rPr>
        <w:t>25、</w:t>
      </w:r>
      <w:r>
        <w:rPr>
          <w:rFonts w:hint="eastAsia" w:ascii="仿宋_GB2312" w:hAnsi="仿宋_GB2312" w:eastAsia="仿宋_GB2312" w:cs="宋体"/>
          <w:b w:val="0"/>
          <w:i w:val="0"/>
          <w:caps w:val="0"/>
          <w:spacing w:val="0"/>
          <w:w w:val="100"/>
          <w:kern w:val="0"/>
          <w:sz w:val="32"/>
          <w:szCs w:val="32"/>
          <w:shd w:val="clear" w:color="auto" w:fill="FFFFFF"/>
        </w:rPr>
        <w:t xml:space="preserve">安全人人抓 </w:t>
      </w:r>
      <w:r>
        <w:rPr>
          <w:rFonts w:hint="eastAsia" w:ascii="仿宋_GB2312" w:hAnsi="仿宋_GB2312" w:eastAsia="仿宋_GB2312" w:cs="宋体"/>
          <w:b w:val="0"/>
          <w:i w:val="0"/>
          <w:caps w:val="0"/>
          <w:spacing w:val="0"/>
          <w:w w:val="100"/>
          <w:kern w:val="0"/>
          <w:sz w:val="32"/>
          <w:szCs w:val="32"/>
          <w:shd w:val="clear" w:color="auto" w:fill="FFFFFF"/>
          <w:lang w:val="en-US" w:eastAsia="zh-CN"/>
        </w:rPr>
        <w:t xml:space="preserve"> </w:t>
      </w:r>
      <w:r>
        <w:rPr>
          <w:rFonts w:hint="eastAsia" w:ascii="仿宋_GB2312" w:hAnsi="仿宋_GB2312" w:eastAsia="仿宋_GB2312" w:cs="宋体"/>
          <w:b w:val="0"/>
          <w:i w:val="0"/>
          <w:caps w:val="0"/>
          <w:spacing w:val="0"/>
          <w:w w:val="100"/>
          <w:kern w:val="0"/>
          <w:sz w:val="32"/>
          <w:szCs w:val="32"/>
          <w:shd w:val="clear" w:color="auto" w:fill="FFFFFF"/>
        </w:rPr>
        <w:t>幸福千万家</w:t>
      </w:r>
    </w:p>
    <w:p>
      <w:pPr>
        <w:pStyle w:val="10"/>
        <w:keepNext w:val="0"/>
        <w:keepLines w:val="0"/>
        <w:pageBreakBefore w:val="0"/>
        <w:widowControl w:val="0"/>
        <w:kinsoku/>
        <w:wordWrap/>
        <w:topLinePunct w:val="0"/>
        <w:autoSpaceDE/>
        <w:autoSpaceDN/>
        <w:bidi w:val="0"/>
        <w:adjustRightInd/>
        <w:snapToGrid/>
        <w:spacing w:before="0" w:beforeAutospacing="0" w:after="0" w:afterAutospacing="0" w:line="578" w:lineRule="exact"/>
        <w:ind w:left="420" w:leftChars="200" w:firstLine="640" w:firstLineChars="200"/>
        <w:jc w:val="both"/>
        <w:textAlignment w:val="baseline"/>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pStyle w:val="10"/>
        <w:keepNext w:val="0"/>
        <w:keepLines w:val="0"/>
        <w:pageBreakBefore w:val="0"/>
        <w:widowControl w:val="0"/>
        <w:kinsoku/>
        <w:wordWrap/>
        <w:topLinePunct w:val="0"/>
        <w:autoSpaceDE/>
        <w:autoSpaceDN/>
        <w:bidi w:val="0"/>
        <w:adjustRightInd/>
        <w:snapToGrid/>
        <w:spacing w:before="0" w:beforeAutospacing="0" w:after="0" w:afterAutospacing="0" w:line="578" w:lineRule="exact"/>
        <w:ind w:left="420" w:leftChars="200" w:firstLine="640" w:firstLineChars="200"/>
        <w:jc w:val="both"/>
        <w:textAlignment w:val="baseline"/>
        <w:rPr>
          <w:rFonts w:hint="default" w:ascii="仿宋_GB2312" w:hAnsi="仿宋_GB2312" w:eastAsia="仿宋_GB2312" w:cs="宋体"/>
          <w:b w:val="0"/>
          <w:i w:val="0"/>
          <w:caps w:val="0"/>
          <w:spacing w:val="0"/>
          <w:w w:val="100"/>
          <w:kern w:val="0"/>
          <w:sz w:val="32"/>
          <w:szCs w:val="32"/>
          <w:shd w:val="clear" w:color="auto" w:fill="FFFFFF"/>
          <w:lang w:val="en-US" w:eastAsia="zh-CN"/>
        </w:rPr>
        <w:sectPr>
          <w:footerReference r:id="rId3" w:type="default"/>
          <w:pgSz w:w="11906" w:h="16838"/>
          <w:pgMar w:top="2098" w:right="1474" w:bottom="1587" w:left="1587" w:header="851" w:footer="1531"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kinsoku/>
        <w:wordWrap/>
        <w:topLinePunct w:val="0"/>
        <w:autoSpaceDE/>
        <w:autoSpaceDN/>
        <w:bidi w:val="0"/>
        <w:adjustRightInd/>
        <w:snapToGrid/>
        <w:spacing w:before="0" w:beforeAutospacing="0" w:after="0" w:afterAutospacing="0" w:line="578" w:lineRule="exact"/>
        <w:jc w:val="left"/>
        <w:textAlignment w:val="baseline"/>
        <w:rPr>
          <w:rFonts w:hint="eastAsia" w:ascii="黑体" w:hAnsi="黑体" w:eastAsia="黑体" w:cs="黑体"/>
          <w:b/>
          <w:bCs/>
          <w:i w:val="0"/>
          <w:caps w:val="0"/>
          <w:spacing w:val="0"/>
          <w:w w:val="100"/>
          <w:sz w:val="44"/>
          <w:szCs w:val="44"/>
          <w:lang w:val="en-US" w:eastAsia="zh-CN"/>
        </w:rPr>
      </w:pPr>
      <w:r>
        <w:rPr>
          <w:rFonts w:hint="eastAsia" w:ascii="黑体" w:hAnsi="黑体" w:eastAsia="黑体" w:cs="黑体"/>
          <w:b w:val="0"/>
          <w:bCs w:val="0"/>
          <w:i w:val="0"/>
          <w:caps w:val="0"/>
          <w:spacing w:val="0"/>
          <w:w w:val="100"/>
          <w:sz w:val="32"/>
          <w:szCs w:val="32"/>
          <w:lang w:eastAsia="zh-CN"/>
        </w:rPr>
        <w:t>附件</w:t>
      </w:r>
      <w:r>
        <w:rPr>
          <w:rFonts w:hint="eastAsia" w:ascii="黑体" w:hAnsi="黑体" w:eastAsia="黑体" w:cs="黑体"/>
          <w:b w:val="0"/>
          <w:bCs w:val="0"/>
          <w:i w:val="0"/>
          <w:caps w:val="0"/>
          <w:spacing w:val="0"/>
          <w:w w:val="100"/>
          <w:sz w:val="32"/>
          <w:szCs w:val="32"/>
          <w:lang w:val="en-US" w:eastAsia="zh-CN"/>
        </w:rPr>
        <w:t>2</w:t>
      </w:r>
    </w:p>
    <w:p>
      <w:pPr>
        <w:keepNext w:val="0"/>
        <w:keepLines w:val="0"/>
        <w:pageBreakBefore w:val="0"/>
        <w:widowControl w:val="0"/>
        <w:kinsoku/>
        <w:wordWrap/>
        <w:topLinePunct w:val="0"/>
        <w:autoSpaceDE/>
        <w:autoSpaceDN/>
        <w:bidi w:val="0"/>
        <w:adjustRightInd/>
        <w:snapToGrid/>
        <w:spacing w:before="0" w:beforeAutospacing="0" w:after="0" w:afterAutospacing="0" w:line="578" w:lineRule="exact"/>
        <w:jc w:val="center"/>
        <w:textAlignment w:val="baseline"/>
        <w:rPr>
          <w:rFonts w:hint="eastAsia" w:ascii="方正小标宋简体" w:hAnsi="方正小标宋简体" w:eastAsia="方正小标宋简体" w:cs="方正小标宋简体"/>
          <w:b w:val="0"/>
          <w:bCs w:val="0"/>
          <w:i w:val="0"/>
          <w:caps w:val="0"/>
          <w:spacing w:val="0"/>
          <w:w w:val="100"/>
          <w:sz w:val="44"/>
          <w:szCs w:val="44"/>
        </w:rPr>
      </w:pPr>
      <w:r>
        <w:rPr>
          <w:rFonts w:hint="eastAsia" w:ascii="方正小标宋简体" w:hAnsi="方正小标宋简体" w:eastAsia="方正小标宋简体" w:cs="方正小标宋简体"/>
          <w:b w:val="0"/>
          <w:bCs w:val="0"/>
          <w:i w:val="0"/>
          <w:caps w:val="0"/>
          <w:spacing w:val="0"/>
          <w:w w:val="100"/>
          <w:sz w:val="44"/>
          <w:szCs w:val="44"/>
          <w:lang w:val="en-US" w:eastAsia="zh-CN"/>
        </w:rPr>
        <w:t>安全</w:t>
      </w:r>
      <w:r>
        <w:rPr>
          <w:rFonts w:hint="eastAsia" w:ascii="方正小标宋简体" w:hAnsi="方正小标宋简体" w:eastAsia="方正小标宋简体" w:cs="方正小标宋简体"/>
          <w:b w:val="0"/>
          <w:bCs w:val="0"/>
          <w:i w:val="0"/>
          <w:caps w:val="0"/>
          <w:spacing w:val="0"/>
          <w:w w:val="100"/>
          <w:sz w:val="44"/>
          <w:szCs w:val="44"/>
        </w:rPr>
        <w:t>员信息表</w:t>
      </w:r>
    </w:p>
    <w:p>
      <w:pPr>
        <w:pStyle w:val="10"/>
        <w:keepNext w:val="0"/>
        <w:keepLines w:val="0"/>
        <w:pageBreakBefore w:val="0"/>
        <w:widowControl w:val="0"/>
        <w:kinsoku/>
        <w:wordWrap/>
        <w:topLinePunct w:val="0"/>
        <w:autoSpaceDE/>
        <w:autoSpaceDN/>
        <w:bidi w:val="0"/>
        <w:adjustRightInd/>
        <w:spacing w:line="578" w:lineRule="exact"/>
        <w:ind w:left="0" w:leftChars="0" w:firstLine="0" w:firstLineChars="0"/>
        <w:rPr>
          <w:rFonts w:hint="eastAsia" w:ascii="仿宋_GB2312" w:hAnsi="仿宋_GB2312" w:eastAsia="仿宋_GB2312" w:cs="仿宋"/>
          <w:b w:val="0"/>
          <w:i w:val="0"/>
          <w:caps w:val="0"/>
          <w:spacing w:val="0"/>
          <w:w w:val="100"/>
          <w:kern w:val="2"/>
          <w:sz w:val="32"/>
          <w:szCs w:val="32"/>
          <w:lang w:val="en-US" w:eastAsia="zh-CN" w:bidi="ar-SA"/>
        </w:rPr>
      </w:pPr>
      <w:r>
        <w:rPr>
          <w:rFonts w:hint="eastAsia" w:ascii="仿宋_GB2312" w:hAnsi="仿宋_GB2312" w:eastAsia="仿宋_GB2312" w:cs="仿宋"/>
          <w:b w:val="0"/>
          <w:i w:val="0"/>
          <w:caps w:val="0"/>
          <w:spacing w:val="0"/>
          <w:w w:val="100"/>
          <w:kern w:val="2"/>
          <w:sz w:val="32"/>
          <w:szCs w:val="32"/>
          <w:lang w:val="en-US" w:eastAsia="zh-CN" w:bidi="ar-SA"/>
        </w:rPr>
        <w:t>处室（单位）名称：</w:t>
      </w:r>
    </w:p>
    <w:tbl>
      <w:tblPr>
        <w:tblStyle w:val="12"/>
        <w:tblW w:w="13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3283"/>
        <w:gridCol w:w="4033"/>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2862" w:type="dxa"/>
            <w:vAlign w:val="center"/>
          </w:tcPr>
          <w:p>
            <w:pPr>
              <w:keepNext w:val="0"/>
              <w:keepLines w:val="0"/>
              <w:pageBreakBefore w:val="0"/>
              <w:widowControl w:val="0"/>
              <w:kinsoku/>
              <w:wordWrap/>
              <w:topLinePunct w:val="0"/>
              <w:autoSpaceDE/>
              <w:autoSpaceDN/>
              <w:bidi w:val="0"/>
              <w:adjustRightInd/>
              <w:snapToGrid/>
              <w:spacing w:before="0" w:beforeAutospacing="0" w:after="0" w:afterAutospacing="0" w:line="578" w:lineRule="exact"/>
              <w:jc w:val="center"/>
              <w:textAlignment w:val="baseline"/>
              <w:rPr>
                <w:rFonts w:hint="eastAsia" w:ascii="仿宋_GB2312" w:hAnsi="仿宋_GB2312" w:eastAsia="仿宋" w:cs="仿宋"/>
                <w:b w:val="0"/>
                <w:i w:val="0"/>
                <w:caps w:val="0"/>
                <w:spacing w:val="0"/>
                <w:w w:val="100"/>
                <w:sz w:val="32"/>
                <w:szCs w:val="32"/>
                <w:lang w:eastAsia="zh-CN"/>
              </w:rPr>
            </w:pPr>
            <w:r>
              <w:rPr>
                <w:rFonts w:hint="eastAsia" w:ascii="仿宋_GB2312" w:hAnsi="仿宋_GB2312" w:eastAsia="仿宋_GB2312" w:cs="仿宋"/>
                <w:b w:val="0"/>
                <w:i w:val="0"/>
                <w:caps w:val="0"/>
                <w:spacing w:val="0"/>
                <w:w w:val="100"/>
                <w:sz w:val="32"/>
                <w:szCs w:val="32"/>
                <w:lang w:eastAsia="zh-CN"/>
              </w:rPr>
              <w:t>姓</w:t>
            </w:r>
            <w:r>
              <w:rPr>
                <w:rFonts w:hint="eastAsia" w:ascii="仿宋_GB2312" w:hAnsi="仿宋_GB2312" w:eastAsia="仿宋_GB2312" w:cs="仿宋"/>
                <w:b w:val="0"/>
                <w:i w:val="0"/>
                <w:caps w:val="0"/>
                <w:spacing w:val="0"/>
                <w:w w:val="100"/>
                <w:sz w:val="32"/>
                <w:szCs w:val="32"/>
                <w:lang w:val="en-US" w:eastAsia="zh-CN"/>
              </w:rPr>
              <w:t xml:space="preserve">  </w:t>
            </w:r>
            <w:r>
              <w:rPr>
                <w:rFonts w:hint="eastAsia" w:ascii="仿宋_GB2312" w:hAnsi="仿宋_GB2312" w:eastAsia="仿宋_GB2312" w:cs="仿宋"/>
                <w:b w:val="0"/>
                <w:i w:val="0"/>
                <w:caps w:val="0"/>
                <w:spacing w:val="0"/>
                <w:w w:val="100"/>
                <w:sz w:val="32"/>
                <w:szCs w:val="32"/>
                <w:lang w:eastAsia="zh-CN"/>
              </w:rPr>
              <w:t>名</w:t>
            </w:r>
          </w:p>
        </w:tc>
        <w:tc>
          <w:tcPr>
            <w:tcW w:w="3283" w:type="dxa"/>
            <w:vAlign w:val="center"/>
          </w:tcPr>
          <w:p>
            <w:pPr>
              <w:keepNext w:val="0"/>
              <w:keepLines w:val="0"/>
              <w:pageBreakBefore w:val="0"/>
              <w:widowControl w:val="0"/>
              <w:kinsoku/>
              <w:wordWrap/>
              <w:topLinePunct w:val="0"/>
              <w:autoSpaceDE/>
              <w:autoSpaceDN/>
              <w:bidi w:val="0"/>
              <w:adjustRightInd/>
              <w:snapToGrid/>
              <w:spacing w:before="0" w:beforeAutospacing="0" w:after="0" w:afterAutospacing="0" w:line="578" w:lineRule="exact"/>
              <w:jc w:val="center"/>
              <w:textAlignment w:val="baseline"/>
              <w:rPr>
                <w:rFonts w:hint="eastAsia" w:ascii="仿宋_GB2312" w:hAnsi="仿宋_GB2312" w:eastAsia="仿宋" w:cs="仿宋"/>
                <w:b w:val="0"/>
                <w:i w:val="0"/>
                <w:caps w:val="0"/>
                <w:spacing w:val="0"/>
                <w:w w:val="100"/>
                <w:sz w:val="32"/>
                <w:szCs w:val="32"/>
                <w:lang w:eastAsia="zh-CN"/>
              </w:rPr>
            </w:pPr>
          </w:p>
        </w:tc>
        <w:tc>
          <w:tcPr>
            <w:tcW w:w="4033" w:type="dxa"/>
            <w:vAlign w:val="center"/>
          </w:tcPr>
          <w:p>
            <w:pPr>
              <w:keepNext w:val="0"/>
              <w:keepLines w:val="0"/>
              <w:pageBreakBefore w:val="0"/>
              <w:widowControl w:val="0"/>
              <w:kinsoku/>
              <w:wordWrap/>
              <w:topLinePunct w:val="0"/>
              <w:autoSpaceDE/>
              <w:autoSpaceDN/>
              <w:bidi w:val="0"/>
              <w:adjustRightInd/>
              <w:snapToGrid/>
              <w:spacing w:before="0" w:beforeAutospacing="0" w:after="0" w:afterAutospacing="0" w:line="578" w:lineRule="exact"/>
              <w:jc w:val="center"/>
              <w:textAlignment w:val="baseline"/>
              <w:rPr>
                <w:rFonts w:hint="eastAsia" w:ascii="仿宋_GB2312" w:hAnsi="仿宋_GB2312" w:eastAsia="仿宋" w:cs="仿宋"/>
                <w:b w:val="0"/>
                <w:i w:val="0"/>
                <w:caps w:val="0"/>
                <w:spacing w:val="0"/>
                <w:w w:val="100"/>
                <w:sz w:val="32"/>
                <w:szCs w:val="32"/>
                <w:lang w:eastAsia="zh-CN"/>
              </w:rPr>
            </w:pPr>
            <w:r>
              <w:rPr>
                <w:rFonts w:hint="eastAsia" w:ascii="仿宋_GB2312" w:hAnsi="仿宋_GB2312" w:eastAsia="仿宋_GB2312" w:cs="仿宋"/>
                <w:b w:val="0"/>
                <w:i w:val="0"/>
                <w:caps w:val="0"/>
                <w:spacing w:val="0"/>
                <w:w w:val="100"/>
                <w:sz w:val="32"/>
                <w:szCs w:val="32"/>
                <w:lang w:eastAsia="zh-CN"/>
              </w:rPr>
              <w:t>职</w:t>
            </w:r>
            <w:r>
              <w:rPr>
                <w:rFonts w:hint="eastAsia" w:ascii="仿宋_GB2312" w:hAnsi="仿宋_GB2312" w:eastAsia="仿宋_GB2312" w:cs="仿宋"/>
                <w:b w:val="0"/>
                <w:i w:val="0"/>
                <w:caps w:val="0"/>
                <w:spacing w:val="0"/>
                <w:w w:val="100"/>
                <w:sz w:val="32"/>
                <w:szCs w:val="32"/>
                <w:lang w:val="en-US" w:eastAsia="zh-CN"/>
              </w:rPr>
              <w:t xml:space="preserve">  </w:t>
            </w:r>
            <w:r>
              <w:rPr>
                <w:rFonts w:hint="eastAsia" w:ascii="仿宋_GB2312" w:hAnsi="仿宋_GB2312" w:eastAsia="仿宋_GB2312" w:cs="仿宋"/>
                <w:b w:val="0"/>
                <w:i w:val="0"/>
                <w:caps w:val="0"/>
                <w:spacing w:val="0"/>
                <w:w w:val="100"/>
                <w:sz w:val="32"/>
                <w:szCs w:val="32"/>
                <w:lang w:eastAsia="zh-CN"/>
              </w:rPr>
              <w:t>务</w:t>
            </w:r>
          </w:p>
        </w:tc>
        <w:tc>
          <w:tcPr>
            <w:tcW w:w="3599" w:type="dxa"/>
            <w:vAlign w:val="center"/>
          </w:tcPr>
          <w:p>
            <w:pPr>
              <w:keepNext w:val="0"/>
              <w:keepLines w:val="0"/>
              <w:pageBreakBefore w:val="0"/>
              <w:widowControl w:val="0"/>
              <w:kinsoku/>
              <w:wordWrap/>
              <w:topLinePunct w:val="0"/>
              <w:autoSpaceDE/>
              <w:autoSpaceDN/>
              <w:bidi w:val="0"/>
              <w:adjustRightInd/>
              <w:snapToGrid/>
              <w:spacing w:before="0" w:beforeAutospacing="0" w:after="0" w:afterAutospacing="0" w:line="578" w:lineRule="exact"/>
              <w:jc w:val="center"/>
              <w:textAlignment w:val="baseline"/>
              <w:rPr>
                <w:rFonts w:hint="eastAsia" w:ascii="仿宋_GB2312" w:hAnsi="仿宋_GB2312" w:eastAsia="仿宋" w:cs="仿宋"/>
                <w:b w:val="0"/>
                <w:i w:val="0"/>
                <w:caps w:val="0"/>
                <w:spacing w:val="0"/>
                <w:w w:val="100"/>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862" w:type="dxa"/>
            <w:vAlign w:val="center"/>
          </w:tcPr>
          <w:p>
            <w:pPr>
              <w:keepNext w:val="0"/>
              <w:keepLines w:val="0"/>
              <w:pageBreakBefore w:val="0"/>
              <w:widowControl w:val="0"/>
              <w:kinsoku/>
              <w:wordWrap/>
              <w:topLinePunct w:val="0"/>
              <w:autoSpaceDE/>
              <w:autoSpaceDN/>
              <w:bidi w:val="0"/>
              <w:adjustRightInd/>
              <w:snapToGrid/>
              <w:spacing w:before="0" w:beforeAutospacing="0" w:after="0" w:afterAutospacing="0" w:line="578" w:lineRule="exact"/>
              <w:jc w:val="center"/>
              <w:textAlignment w:val="baseline"/>
              <w:rPr>
                <w:rFonts w:hint="eastAsia" w:ascii="仿宋_GB2312" w:hAnsi="仿宋_GB2312" w:eastAsia="仿宋" w:cs="仿宋"/>
                <w:b w:val="0"/>
                <w:i w:val="0"/>
                <w:caps w:val="0"/>
                <w:spacing w:val="0"/>
                <w:w w:val="100"/>
                <w:sz w:val="32"/>
                <w:szCs w:val="32"/>
                <w:lang w:eastAsia="zh-CN"/>
              </w:rPr>
            </w:pPr>
            <w:r>
              <w:rPr>
                <w:rFonts w:hint="eastAsia" w:ascii="仿宋_GB2312" w:hAnsi="仿宋_GB2312" w:eastAsia="仿宋_GB2312" w:cs="仿宋"/>
                <w:b w:val="0"/>
                <w:i w:val="0"/>
                <w:caps w:val="0"/>
                <w:spacing w:val="0"/>
                <w:w w:val="100"/>
                <w:sz w:val="32"/>
                <w:szCs w:val="32"/>
                <w:lang w:eastAsia="zh-CN"/>
              </w:rPr>
              <w:t>办公电话</w:t>
            </w:r>
          </w:p>
        </w:tc>
        <w:tc>
          <w:tcPr>
            <w:tcW w:w="3283" w:type="dxa"/>
            <w:vAlign w:val="center"/>
          </w:tcPr>
          <w:p>
            <w:pPr>
              <w:keepNext w:val="0"/>
              <w:keepLines w:val="0"/>
              <w:pageBreakBefore w:val="0"/>
              <w:widowControl w:val="0"/>
              <w:kinsoku/>
              <w:wordWrap/>
              <w:topLinePunct w:val="0"/>
              <w:autoSpaceDE/>
              <w:autoSpaceDN/>
              <w:bidi w:val="0"/>
              <w:adjustRightInd/>
              <w:snapToGrid/>
              <w:spacing w:before="0" w:beforeAutospacing="0" w:after="0" w:afterAutospacing="0" w:line="578" w:lineRule="exact"/>
              <w:jc w:val="center"/>
              <w:textAlignment w:val="baseline"/>
              <w:rPr>
                <w:rFonts w:hint="eastAsia" w:ascii="仿宋_GB2312" w:hAnsi="仿宋_GB2312" w:eastAsia="仿宋" w:cs="仿宋"/>
                <w:b w:val="0"/>
                <w:i w:val="0"/>
                <w:caps w:val="0"/>
                <w:spacing w:val="0"/>
                <w:w w:val="100"/>
                <w:sz w:val="32"/>
                <w:szCs w:val="32"/>
                <w:lang w:val="en-US" w:eastAsia="zh-CN"/>
              </w:rPr>
            </w:pPr>
          </w:p>
        </w:tc>
        <w:tc>
          <w:tcPr>
            <w:tcW w:w="4033" w:type="dxa"/>
            <w:vAlign w:val="center"/>
          </w:tcPr>
          <w:p>
            <w:pPr>
              <w:keepNext w:val="0"/>
              <w:keepLines w:val="0"/>
              <w:pageBreakBefore w:val="0"/>
              <w:widowControl w:val="0"/>
              <w:kinsoku/>
              <w:wordWrap/>
              <w:topLinePunct w:val="0"/>
              <w:autoSpaceDE/>
              <w:autoSpaceDN/>
              <w:bidi w:val="0"/>
              <w:adjustRightInd/>
              <w:snapToGrid/>
              <w:spacing w:before="0" w:beforeAutospacing="0" w:after="0" w:afterAutospacing="0" w:line="578" w:lineRule="exact"/>
              <w:jc w:val="center"/>
              <w:textAlignment w:val="baseline"/>
              <w:rPr>
                <w:rFonts w:hint="eastAsia" w:ascii="仿宋_GB2312" w:hAnsi="仿宋_GB2312" w:eastAsia="仿宋" w:cs="仿宋"/>
                <w:b w:val="0"/>
                <w:i w:val="0"/>
                <w:caps w:val="0"/>
                <w:spacing w:val="0"/>
                <w:w w:val="100"/>
                <w:sz w:val="32"/>
                <w:szCs w:val="32"/>
                <w:lang w:eastAsia="zh-CN"/>
              </w:rPr>
            </w:pPr>
            <w:r>
              <w:rPr>
                <w:rFonts w:hint="eastAsia" w:ascii="仿宋_GB2312" w:hAnsi="仿宋_GB2312" w:eastAsia="仿宋_GB2312" w:cs="仿宋"/>
                <w:b w:val="0"/>
                <w:i w:val="0"/>
                <w:caps w:val="0"/>
                <w:spacing w:val="0"/>
                <w:w w:val="100"/>
                <w:sz w:val="32"/>
                <w:szCs w:val="32"/>
                <w:lang w:eastAsia="zh-CN"/>
              </w:rPr>
              <w:t>手</w:t>
            </w:r>
            <w:r>
              <w:rPr>
                <w:rFonts w:hint="eastAsia" w:ascii="仿宋_GB2312" w:hAnsi="仿宋_GB2312" w:eastAsia="仿宋_GB2312" w:cs="仿宋"/>
                <w:b w:val="0"/>
                <w:i w:val="0"/>
                <w:caps w:val="0"/>
                <w:spacing w:val="0"/>
                <w:w w:val="100"/>
                <w:sz w:val="32"/>
                <w:szCs w:val="32"/>
                <w:lang w:val="en-US" w:eastAsia="zh-CN"/>
              </w:rPr>
              <w:t xml:space="preserve">  </w:t>
            </w:r>
            <w:r>
              <w:rPr>
                <w:rFonts w:hint="eastAsia" w:ascii="仿宋_GB2312" w:hAnsi="仿宋_GB2312" w:eastAsia="仿宋_GB2312" w:cs="仿宋"/>
                <w:b w:val="0"/>
                <w:i w:val="0"/>
                <w:caps w:val="0"/>
                <w:spacing w:val="0"/>
                <w:w w:val="100"/>
                <w:sz w:val="32"/>
                <w:szCs w:val="32"/>
                <w:lang w:eastAsia="zh-CN"/>
              </w:rPr>
              <w:t>机</w:t>
            </w:r>
          </w:p>
        </w:tc>
        <w:tc>
          <w:tcPr>
            <w:tcW w:w="3599" w:type="dxa"/>
            <w:vAlign w:val="center"/>
          </w:tcPr>
          <w:p>
            <w:pPr>
              <w:keepNext w:val="0"/>
              <w:keepLines w:val="0"/>
              <w:pageBreakBefore w:val="0"/>
              <w:widowControl w:val="0"/>
              <w:kinsoku/>
              <w:wordWrap/>
              <w:topLinePunct w:val="0"/>
              <w:autoSpaceDE/>
              <w:autoSpaceDN/>
              <w:bidi w:val="0"/>
              <w:adjustRightInd/>
              <w:snapToGrid/>
              <w:spacing w:before="0" w:beforeAutospacing="0" w:after="0" w:afterAutospacing="0" w:line="578" w:lineRule="exact"/>
              <w:jc w:val="center"/>
              <w:textAlignment w:val="baseline"/>
              <w:rPr>
                <w:rFonts w:hint="eastAsia" w:ascii="仿宋_GB2312" w:hAnsi="仿宋_GB2312" w:eastAsia="仿宋" w:cs="仿宋"/>
                <w:b w:val="0"/>
                <w:i w:val="0"/>
                <w:caps w:val="0"/>
                <w:spacing w:val="0"/>
                <w:w w:val="100"/>
                <w:sz w:val="32"/>
                <w:szCs w:val="32"/>
                <w:lang w:val="en-US" w:eastAsia="zh-CN"/>
              </w:rPr>
            </w:pPr>
          </w:p>
        </w:tc>
      </w:tr>
    </w:tbl>
    <w:p>
      <w:pPr>
        <w:keepNext w:val="0"/>
        <w:keepLines w:val="0"/>
        <w:pageBreakBefore w:val="0"/>
        <w:widowControl w:val="0"/>
        <w:kinsoku/>
        <w:wordWrap/>
        <w:topLinePunct w:val="0"/>
        <w:autoSpaceDE/>
        <w:autoSpaceDN/>
        <w:bidi w:val="0"/>
        <w:adjustRightInd/>
        <w:snapToGrid/>
        <w:spacing w:before="0" w:beforeAutospacing="0" w:after="0" w:afterAutospacing="0" w:line="578" w:lineRule="exact"/>
        <w:jc w:val="both"/>
        <w:textAlignment w:val="baseline"/>
        <w:rPr>
          <w:rFonts w:hint="eastAsia" w:ascii="仿宋_GB2312" w:hAnsi="仿宋_GB2312"/>
          <w:b w:val="0"/>
          <w:i w:val="0"/>
          <w:caps w:val="0"/>
          <w:spacing w:val="0"/>
          <w:w w:val="100"/>
          <w:sz w:val="20"/>
        </w:rPr>
      </w:pPr>
    </w:p>
    <w:p>
      <w:pPr>
        <w:pStyle w:val="10"/>
        <w:keepNext w:val="0"/>
        <w:keepLines w:val="0"/>
        <w:pageBreakBefore w:val="0"/>
        <w:widowControl w:val="0"/>
        <w:kinsoku/>
        <w:wordWrap/>
        <w:topLinePunct w:val="0"/>
        <w:autoSpaceDE/>
        <w:autoSpaceDN/>
        <w:bidi w:val="0"/>
        <w:adjustRightInd/>
        <w:snapToGrid/>
        <w:spacing w:before="0" w:beforeAutospacing="0" w:after="0" w:afterAutospacing="0" w:line="578" w:lineRule="exact"/>
        <w:ind w:left="420" w:leftChars="200" w:firstLine="640" w:firstLineChars="200"/>
        <w:jc w:val="both"/>
        <w:textAlignment w:val="baseline"/>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pStyle w:val="10"/>
        <w:keepNext w:val="0"/>
        <w:keepLines w:val="0"/>
        <w:pageBreakBefore w:val="0"/>
        <w:widowControl w:val="0"/>
        <w:kinsoku/>
        <w:wordWrap/>
        <w:topLinePunct w:val="0"/>
        <w:autoSpaceDE/>
        <w:autoSpaceDN/>
        <w:bidi w:val="0"/>
        <w:adjustRightInd/>
        <w:snapToGrid/>
        <w:spacing w:before="0" w:beforeAutospacing="0" w:after="0" w:afterAutospacing="0" w:line="578" w:lineRule="exact"/>
        <w:ind w:left="420" w:leftChars="200" w:firstLine="640" w:firstLineChars="200"/>
        <w:jc w:val="both"/>
        <w:textAlignment w:val="baseline"/>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keepNext w:val="0"/>
        <w:keepLines w:val="0"/>
        <w:pageBreakBefore w:val="0"/>
        <w:widowControl w:val="0"/>
        <w:kinsoku/>
        <w:wordWrap/>
        <w:topLinePunct w:val="0"/>
        <w:autoSpaceDE/>
        <w:autoSpaceDN/>
        <w:bidi w:val="0"/>
        <w:adjustRightInd/>
        <w:spacing w:line="578" w:lineRule="exact"/>
        <w:jc w:val="center"/>
        <w:rPr>
          <w:rFonts w:hint="eastAsia" w:ascii="仿宋_GB2312" w:hAnsi="仿宋_GB2312" w:eastAsia="黑体" w:cs="宋体"/>
          <w:b w:val="0"/>
          <w:bCs w:val="0"/>
          <w:i w:val="0"/>
          <w:caps w:val="0"/>
          <w:color w:val="000000"/>
          <w:spacing w:val="0"/>
          <w:w w:val="100"/>
          <w:sz w:val="32"/>
          <w:szCs w:val="32"/>
        </w:rPr>
      </w:pPr>
      <w:r>
        <w:rPr>
          <w:rFonts w:hint="eastAsia" w:ascii="仿宋_GB2312" w:hAnsi="仿宋_GB2312" w:eastAsia="黑体" w:cs="宋体"/>
          <w:b w:val="0"/>
          <w:bCs w:val="0"/>
          <w:i w:val="0"/>
          <w:caps w:val="0"/>
          <w:color w:val="000000"/>
          <w:spacing w:val="0"/>
          <w:w w:val="100"/>
          <w:sz w:val="32"/>
          <w:szCs w:val="32"/>
        </w:rPr>
        <w:br w:type="page"/>
      </w:r>
    </w:p>
    <w:p>
      <w:pPr>
        <w:keepNext w:val="0"/>
        <w:keepLines w:val="0"/>
        <w:pageBreakBefore w:val="0"/>
        <w:widowControl w:val="0"/>
        <w:kinsoku/>
        <w:wordWrap/>
        <w:topLinePunct w:val="0"/>
        <w:autoSpaceDE/>
        <w:autoSpaceDN/>
        <w:bidi w:val="0"/>
        <w:adjustRightInd/>
        <w:snapToGrid/>
        <w:spacing w:before="0" w:beforeAutospacing="0" w:after="0" w:afterAutospacing="0" w:line="578" w:lineRule="exact"/>
        <w:jc w:val="left"/>
        <w:textAlignment w:val="baseline"/>
        <w:rPr>
          <w:rFonts w:ascii="仿宋_GB2312" w:hAnsi="仿宋_GB2312" w:eastAsia="黑体" w:cs="宋体"/>
          <w:b w:val="0"/>
          <w:bCs w:val="0"/>
          <w:i w:val="0"/>
          <w:caps w:val="0"/>
          <w:color w:val="000000"/>
          <w:spacing w:val="0"/>
          <w:w w:val="100"/>
          <w:sz w:val="32"/>
          <w:szCs w:val="32"/>
        </w:rPr>
      </w:pPr>
      <w:r>
        <w:rPr>
          <w:rFonts w:hint="eastAsia" w:ascii="黑体" w:hAnsi="黑体" w:eastAsia="黑体" w:cs="黑体"/>
          <w:b w:val="0"/>
          <w:bCs w:val="0"/>
          <w:i w:val="0"/>
          <w:caps w:val="0"/>
          <w:spacing w:val="0"/>
          <w:w w:val="100"/>
          <w:sz w:val="32"/>
          <w:szCs w:val="32"/>
          <w:lang w:eastAsia="zh-CN"/>
        </w:rPr>
        <w:t>附件</w:t>
      </w:r>
      <w:r>
        <w:rPr>
          <w:rFonts w:hint="eastAsia" w:ascii="黑体" w:hAnsi="黑体" w:eastAsia="黑体" w:cs="黑体"/>
          <w:b w:val="0"/>
          <w:bCs w:val="0"/>
          <w:i w:val="0"/>
          <w:caps w:val="0"/>
          <w:spacing w:val="0"/>
          <w:w w:val="100"/>
          <w:sz w:val="32"/>
          <w:szCs w:val="32"/>
          <w:lang w:val="en-US" w:eastAsia="zh-CN"/>
        </w:rPr>
        <w:t>3</w:t>
      </w:r>
    </w:p>
    <w:p>
      <w:pPr>
        <w:pStyle w:val="10"/>
        <w:keepNext w:val="0"/>
        <w:keepLines w:val="0"/>
        <w:pageBreakBefore w:val="0"/>
        <w:widowControl w:val="0"/>
        <w:kinsoku/>
        <w:wordWrap/>
        <w:topLinePunct w:val="0"/>
        <w:autoSpaceDE/>
        <w:autoSpaceDN/>
        <w:bidi w:val="0"/>
        <w:adjustRightInd/>
        <w:snapToGrid/>
        <w:spacing w:before="0" w:beforeAutospacing="0" w:after="0" w:afterAutospacing="0" w:line="578" w:lineRule="exact"/>
        <w:ind w:left="0" w:leftChars="0" w:firstLine="0" w:firstLineChars="0"/>
        <w:jc w:val="center"/>
        <w:textAlignment w:val="baseline"/>
        <w:rPr>
          <w:rFonts w:hint="eastAsia" w:ascii="仿宋_GB2312" w:hAnsi="仿宋_GB2312" w:eastAsia="方正小标宋简体" w:cs="方正小标宋简体"/>
          <w:b w:val="0"/>
          <w:bCs w:val="0"/>
          <w:i w:val="0"/>
          <w:caps w:val="0"/>
          <w:color w:val="000000"/>
          <w:spacing w:val="0"/>
          <w:w w:val="100"/>
          <w:sz w:val="44"/>
          <w:szCs w:val="44"/>
        </w:rPr>
      </w:pPr>
      <w:r>
        <w:rPr>
          <w:rFonts w:hint="eastAsia" w:ascii="仿宋_GB2312" w:hAnsi="仿宋_GB2312" w:eastAsia="方正小标宋简体" w:cs="方正小标宋简体"/>
          <w:b w:val="0"/>
          <w:bCs w:val="0"/>
          <w:i w:val="0"/>
          <w:caps w:val="0"/>
          <w:color w:val="000000"/>
          <w:spacing w:val="0"/>
          <w:w w:val="100"/>
          <w:sz w:val="44"/>
          <w:szCs w:val="44"/>
        </w:rPr>
        <w:t>“安全生产月”活动进展情况统计表</w:t>
      </w:r>
    </w:p>
    <w:p>
      <w:pPr>
        <w:pStyle w:val="10"/>
        <w:keepNext w:val="0"/>
        <w:keepLines w:val="0"/>
        <w:pageBreakBefore w:val="0"/>
        <w:widowControl w:val="0"/>
        <w:kinsoku/>
        <w:wordWrap/>
        <w:topLinePunct w:val="0"/>
        <w:autoSpaceDE/>
        <w:autoSpaceDN/>
        <w:bidi w:val="0"/>
        <w:adjustRightInd/>
        <w:snapToGrid/>
        <w:spacing w:before="0" w:beforeAutospacing="0" w:after="0" w:afterAutospacing="0" w:line="578" w:lineRule="exact"/>
        <w:ind w:left="0" w:leftChars="0" w:firstLine="0" w:firstLineChars="0"/>
        <w:jc w:val="both"/>
        <w:textAlignment w:val="baseline"/>
        <w:rPr>
          <w:rFonts w:ascii="仿宋_GB2312" w:hAnsi="仿宋_GB2312"/>
          <w:b w:val="0"/>
          <w:bCs w:val="0"/>
          <w:i w:val="0"/>
          <w:caps w:val="0"/>
          <w:color w:val="000000"/>
          <w:spacing w:val="0"/>
          <w:w w:val="100"/>
          <w:sz w:val="28"/>
          <w:szCs w:val="28"/>
        </w:rPr>
      </w:pPr>
      <w:r>
        <w:rPr>
          <w:rFonts w:hint="eastAsia" w:ascii="仿宋_GB2312" w:hAnsi="仿宋_GB2312"/>
          <w:b w:val="0"/>
          <w:bCs w:val="0"/>
          <w:i w:val="0"/>
          <w:caps w:val="0"/>
          <w:color w:val="000000"/>
          <w:spacing w:val="0"/>
          <w:w w:val="100"/>
          <w:sz w:val="28"/>
          <w:szCs w:val="28"/>
        </w:rPr>
        <w:t>填报单位（盖章）：</w:t>
      </w:r>
      <w:r>
        <w:rPr>
          <w:rFonts w:hint="eastAsia" w:ascii="仿宋_GB2312" w:hAnsi="仿宋_GB2312"/>
          <w:b w:val="0"/>
          <w:bCs w:val="0"/>
          <w:i w:val="0"/>
          <w:caps w:val="0"/>
          <w:color w:val="000000"/>
          <w:spacing w:val="0"/>
          <w:w w:val="100"/>
          <w:sz w:val="28"/>
          <w:szCs w:val="28"/>
          <w:u w:val="single" w:color="000000"/>
        </w:rPr>
        <w:t xml:space="preserve">        　　　　　　   </w:t>
      </w:r>
      <w:r>
        <w:rPr>
          <w:rFonts w:hint="eastAsia" w:ascii="仿宋_GB2312" w:hAnsi="仿宋_GB2312"/>
          <w:b w:val="0"/>
          <w:bCs w:val="0"/>
          <w:i w:val="0"/>
          <w:caps w:val="0"/>
          <w:color w:val="000000"/>
          <w:spacing w:val="0"/>
          <w:w w:val="100"/>
          <w:sz w:val="28"/>
          <w:szCs w:val="28"/>
        </w:rPr>
        <w:t>联系人：</w:t>
      </w:r>
      <w:r>
        <w:rPr>
          <w:rFonts w:hint="eastAsia" w:ascii="仿宋_GB2312" w:hAnsi="仿宋_GB2312"/>
          <w:b w:val="0"/>
          <w:bCs w:val="0"/>
          <w:i w:val="0"/>
          <w:caps w:val="0"/>
          <w:color w:val="000000"/>
          <w:spacing w:val="0"/>
          <w:w w:val="100"/>
          <w:sz w:val="28"/>
          <w:szCs w:val="28"/>
          <w:u w:val="single" w:color="000000"/>
        </w:rPr>
        <w:t xml:space="preserve">    　　 </w:t>
      </w:r>
      <w:r>
        <w:rPr>
          <w:rFonts w:hint="eastAsia" w:ascii="仿宋_GB2312" w:hAnsi="仿宋_GB2312"/>
          <w:b w:val="0"/>
          <w:bCs w:val="0"/>
          <w:i w:val="0"/>
          <w:caps w:val="0"/>
          <w:color w:val="000000"/>
          <w:spacing w:val="0"/>
          <w:w w:val="100"/>
          <w:sz w:val="28"/>
          <w:szCs w:val="28"/>
        </w:rPr>
        <w:t>电话：</w:t>
      </w:r>
      <w:r>
        <w:rPr>
          <w:rFonts w:hint="eastAsia" w:ascii="仿宋_GB2312" w:hAnsi="仿宋_GB2312"/>
          <w:b w:val="0"/>
          <w:bCs w:val="0"/>
          <w:i w:val="0"/>
          <w:caps w:val="0"/>
          <w:color w:val="000000"/>
          <w:spacing w:val="0"/>
          <w:w w:val="100"/>
          <w:sz w:val="28"/>
          <w:szCs w:val="28"/>
          <w:u w:val="single" w:color="000000"/>
        </w:rPr>
        <w:t xml:space="preserve">  　　 </w:t>
      </w:r>
      <w:r>
        <w:rPr>
          <w:rFonts w:hint="eastAsia" w:ascii="仿宋_GB2312" w:hAnsi="仿宋_GB2312"/>
          <w:b w:val="0"/>
          <w:bCs w:val="0"/>
          <w:i w:val="0"/>
          <w:caps w:val="0"/>
          <w:color w:val="000000"/>
          <w:spacing w:val="0"/>
          <w:w w:val="100"/>
          <w:sz w:val="28"/>
          <w:szCs w:val="28"/>
          <w:u w:val="single" w:color="000000"/>
          <w:lang w:val="en-US" w:eastAsia="zh-CN"/>
        </w:rPr>
        <w:t xml:space="preserve">    </w:t>
      </w:r>
      <w:r>
        <w:rPr>
          <w:rFonts w:hint="eastAsia" w:ascii="仿宋_GB2312" w:hAnsi="仿宋_GB2312"/>
          <w:b w:val="0"/>
          <w:bCs w:val="0"/>
          <w:i w:val="0"/>
          <w:caps w:val="0"/>
          <w:color w:val="000000"/>
          <w:spacing w:val="0"/>
          <w:w w:val="100"/>
          <w:sz w:val="28"/>
          <w:szCs w:val="28"/>
          <w:u w:val="single" w:color="000000"/>
        </w:rPr>
        <w:t xml:space="preserve">  </w:t>
      </w:r>
      <w:r>
        <w:rPr>
          <w:rFonts w:hint="eastAsia" w:ascii="仿宋_GB2312" w:hAnsi="仿宋_GB2312"/>
          <w:b w:val="0"/>
          <w:bCs w:val="0"/>
          <w:i w:val="0"/>
          <w:caps w:val="0"/>
          <w:color w:val="000000"/>
          <w:spacing w:val="0"/>
          <w:w w:val="100"/>
          <w:sz w:val="28"/>
          <w:szCs w:val="28"/>
        </w:rPr>
        <w:t>填报日期：</w:t>
      </w:r>
      <w:r>
        <w:rPr>
          <w:rFonts w:hint="eastAsia" w:ascii="仿宋_GB2312" w:hAnsi="仿宋_GB2312"/>
          <w:b w:val="0"/>
          <w:bCs w:val="0"/>
          <w:i w:val="0"/>
          <w:caps w:val="0"/>
          <w:color w:val="000000"/>
          <w:spacing w:val="0"/>
          <w:w w:val="100"/>
          <w:sz w:val="28"/>
          <w:szCs w:val="28"/>
          <w:u w:val="single" w:color="000000"/>
        </w:rPr>
        <w:t xml:space="preserve">  </w:t>
      </w:r>
      <w:r>
        <w:rPr>
          <w:rFonts w:hint="eastAsia" w:ascii="仿宋_GB2312" w:hAnsi="仿宋_GB2312"/>
          <w:b w:val="0"/>
          <w:bCs w:val="0"/>
          <w:i w:val="0"/>
          <w:caps w:val="0"/>
          <w:color w:val="000000"/>
          <w:spacing w:val="0"/>
          <w:w w:val="100"/>
          <w:sz w:val="28"/>
          <w:szCs w:val="28"/>
          <w:u w:val="single" w:color="000000"/>
          <w:lang w:val="en-US" w:eastAsia="zh-CN"/>
        </w:rPr>
        <w:t xml:space="preserve">  </w:t>
      </w:r>
      <w:r>
        <w:rPr>
          <w:rFonts w:hint="eastAsia" w:ascii="仿宋_GB2312" w:hAnsi="仿宋_GB2312"/>
          <w:b w:val="0"/>
          <w:bCs w:val="0"/>
          <w:i w:val="0"/>
          <w:caps w:val="0"/>
          <w:color w:val="000000"/>
          <w:spacing w:val="0"/>
          <w:w w:val="100"/>
          <w:sz w:val="28"/>
          <w:szCs w:val="28"/>
          <w:u w:val="single" w:color="000000"/>
        </w:rPr>
        <w:t xml:space="preserve">　　    </w:t>
      </w:r>
    </w:p>
    <w:tbl>
      <w:tblPr>
        <w:tblStyle w:val="12"/>
        <w:tblW w:w="14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2862"/>
        <w:gridCol w:w="3496"/>
        <w:gridCol w:w="5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2217"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65" w:leftChars="-31" w:right="0" w:rightChars="0" w:firstLine="8" w:firstLineChars="0"/>
              <w:jc w:val="center"/>
              <w:textAlignment w:val="baseline"/>
              <w:outlineLvl w:val="9"/>
              <w:rPr>
                <w:rFonts w:hint="eastAsia" w:ascii="仿宋_GB2312" w:hAnsi="仿宋_GB2312" w:eastAsia="仿宋_GB2312"/>
                <w:b w:val="0"/>
                <w:bCs w:val="0"/>
                <w:i w:val="0"/>
                <w:caps w:val="0"/>
                <w:spacing w:val="0"/>
                <w:w w:val="100"/>
                <w:sz w:val="21"/>
                <w:lang w:eastAsia="zh-CN"/>
              </w:rPr>
            </w:pPr>
            <w:r>
              <w:rPr>
                <w:rFonts w:hint="eastAsia" w:ascii="仿宋_GB2312" w:hAnsi="仿宋_GB2312" w:eastAsia="黑体"/>
                <w:b w:val="0"/>
                <w:bCs w:val="0"/>
                <w:i w:val="0"/>
                <w:caps w:val="0"/>
                <w:color w:val="000000"/>
                <w:spacing w:val="0"/>
                <w:w w:val="100"/>
                <w:kern w:val="0"/>
                <w:sz w:val="21"/>
                <w:lang w:eastAsia="zh-CN"/>
              </w:rPr>
              <w:t>活动项目</w:t>
            </w:r>
          </w:p>
        </w:tc>
        <w:tc>
          <w:tcPr>
            <w:tcW w:w="6358"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65" w:leftChars="-31" w:right="0" w:rightChars="0" w:firstLine="8" w:firstLineChars="0"/>
              <w:jc w:val="center"/>
              <w:textAlignment w:val="baseline"/>
              <w:outlineLvl w:val="9"/>
              <w:rPr>
                <w:rFonts w:hint="eastAsia" w:ascii="仿宋_GB2312" w:hAnsi="仿宋_GB2312" w:eastAsia="黑体"/>
                <w:b w:val="0"/>
                <w:bCs w:val="0"/>
                <w:i w:val="0"/>
                <w:caps w:val="0"/>
                <w:color w:val="000000"/>
                <w:spacing w:val="0"/>
                <w:w w:val="100"/>
                <w:kern w:val="0"/>
                <w:sz w:val="21"/>
              </w:rPr>
            </w:pPr>
            <w:r>
              <w:rPr>
                <w:rFonts w:hint="eastAsia" w:ascii="仿宋_GB2312" w:hAnsi="仿宋_GB2312" w:eastAsia="黑体"/>
                <w:b w:val="0"/>
                <w:bCs w:val="0"/>
                <w:i w:val="0"/>
                <w:caps w:val="0"/>
                <w:color w:val="000000"/>
                <w:spacing w:val="0"/>
                <w:w w:val="100"/>
                <w:kern w:val="0"/>
                <w:sz w:val="21"/>
              </w:rPr>
              <w:t>内容要求</w:t>
            </w:r>
          </w:p>
        </w:tc>
        <w:tc>
          <w:tcPr>
            <w:tcW w:w="5428"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center"/>
              <w:textAlignment w:val="baseline"/>
              <w:outlineLvl w:val="9"/>
              <w:rPr>
                <w:rFonts w:ascii="仿宋_GB2312" w:hAnsi="仿宋_GB2312"/>
                <w:b w:val="0"/>
                <w:bCs w:val="0"/>
                <w:i w:val="0"/>
                <w:caps w:val="0"/>
                <w:spacing w:val="0"/>
                <w:w w:val="100"/>
                <w:sz w:val="21"/>
              </w:rPr>
            </w:pPr>
            <w:r>
              <w:rPr>
                <w:rFonts w:hint="eastAsia" w:ascii="仿宋_GB2312" w:hAnsi="仿宋_GB2312" w:eastAsia="黑体"/>
                <w:b w:val="0"/>
                <w:bCs w:val="0"/>
                <w:i w:val="0"/>
                <w:caps w:val="0"/>
                <w:color w:val="000000"/>
                <w:spacing w:val="0"/>
                <w:w w:val="100"/>
                <w:kern w:val="0"/>
                <w:sz w:val="21"/>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17"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both"/>
              <w:textAlignment w:val="baseline"/>
              <w:outlineLvl w:val="9"/>
              <w:rPr>
                <w:rFonts w:hint="eastAsia"/>
                <w:lang w:val="en-US" w:eastAsia="zh-CN"/>
              </w:rPr>
            </w:pPr>
            <w:r>
              <w:rPr>
                <w:rFonts w:hint="eastAsia" w:ascii="仿宋_GB2312" w:hAnsi="仿宋_GB2312" w:eastAsia="黑体" w:cs="Times New Roman"/>
                <w:b w:val="0"/>
                <w:bCs w:val="0"/>
                <w:i w:val="0"/>
                <w:caps w:val="0"/>
                <w:color w:val="000000"/>
                <w:spacing w:val="0"/>
                <w:w w:val="100"/>
                <w:kern w:val="0"/>
                <w:sz w:val="21"/>
                <w:szCs w:val="21"/>
                <w:lang w:val="en-US" w:eastAsia="zh-CN" w:bidi="ar-SA"/>
              </w:rPr>
              <w:t>（一）突出宣传主题，深入学习习近平总书记关于安全生产重要论述精神</w:t>
            </w:r>
          </w:p>
        </w:tc>
        <w:tc>
          <w:tcPr>
            <w:tcW w:w="2862"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both"/>
              <w:textAlignment w:val="baseline"/>
              <w:outlineLvl w:val="9"/>
              <w:rPr>
                <w:rFonts w:hint="eastAsia" w:ascii="仿宋_GB2312" w:hAnsi="仿宋_GB2312" w:eastAsia="仿宋" w:cs="仿宋"/>
                <w:b w:val="0"/>
                <w:bCs w:val="0"/>
                <w:i w:val="0"/>
                <w:caps w:val="0"/>
                <w:spacing w:val="0"/>
                <w:w w:val="100"/>
                <w:sz w:val="21"/>
                <w:lang w:eastAsia="zh-CN"/>
              </w:rPr>
            </w:pPr>
            <w:r>
              <w:rPr>
                <w:rFonts w:hint="eastAsia" w:ascii="仿宋_GB2312" w:hAnsi="仿宋_GB2312" w:eastAsia="仿宋_GB2312" w:cs="仿宋"/>
                <w:b w:val="0"/>
                <w:bCs w:val="0"/>
                <w:i w:val="0"/>
                <w:caps w:val="0"/>
                <w:spacing w:val="0"/>
                <w:w w:val="100"/>
                <w:sz w:val="21"/>
                <w:szCs w:val="21"/>
                <w:lang w:val="en-US" w:eastAsia="zh-CN"/>
              </w:rPr>
              <w:t>1、加强专题学习宣传</w:t>
            </w:r>
          </w:p>
        </w:tc>
        <w:tc>
          <w:tcPr>
            <w:tcW w:w="3496"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320" w:lineRule="exact"/>
              <w:ind w:left="0" w:leftChars="0" w:right="0" w:rightChars="0" w:firstLine="0" w:firstLineChars="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结合党史学习教育，</w:t>
            </w:r>
            <w:r>
              <w:rPr>
                <w:rFonts w:hint="eastAsia" w:ascii="仿宋_GB2312" w:hAnsi="仿宋_GB2312" w:eastAsia="仿宋_GB2312" w:cs="仿宋"/>
                <w:b w:val="0"/>
                <w:bCs w:val="0"/>
                <w:i w:val="0"/>
                <w:caps w:val="0"/>
                <w:color w:val="000000"/>
                <w:spacing w:val="0"/>
                <w:w w:val="100"/>
                <w:kern w:val="0"/>
                <w:sz w:val="21"/>
                <w:szCs w:val="21"/>
              </w:rPr>
              <w:t>安排理论学习中心组专题学习；</w:t>
            </w:r>
            <w:r>
              <w:rPr>
                <w:rFonts w:hint="eastAsia" w:ascii="仿宋_GB2312" w:hAnsi="仿宋_GB2312" w:eastAsia="仿宋_GB2312" w:cs="仿宋"/>
                <w:b w:val="0"/>
                <w:bCs w:val="0"/>
                <w:i w:val="0"/>
                <w:caps w:val="0"/>
                <w:color w:val="000000"/>
                <w:spacing w:val="0"/>
                <w:w w:val="100"/>
                <w:kern w:val="0"/>
                <w:sz w:val="21"/>
                <w:szCs w:val="21"/>
                <w:lang w:eastAsia="zh-CN"/>
              </w:rPr>
              <w:t>学习</w:t>
            </w:r>
            <w:r>
              <w:rPr>
                <w:rFonts w:hint="eastAsia" w:ascii="仿宋_GB2312" w:hAnsi="仿宋_GB2312" w:eastAsia="仿宋_GB2312" w:cs="仿宋"/>
                <w:b w:val="0"/>
                <w:bCs w:val="0"/>
                <w:i w:val="0"/>
                <w:caps w:val="0"/>
                <w:color w:val="000000"/>
                <w:spacing w:val="0"/>
                <w:w w:val="100"/>
                <w:kern w:val="0"/>
                <w:sz w:val="21"/>
                <w:szCs w:val="21"/>
              </w:rPr>
              <w:t>习近平总书记关于安全生产重要论述</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专题学习《生命重于泰山—学习习近平总书记关于安全生产重要论述》电视专题片</w:t>
            </w:r>
            <w:r>
              <w:rPr>
                <w:rFonts w:hint="eastAsia" w:ascii="仿宋_GB2312" w:hAnsi="仿宋_GB2312" w:eastAsia="仿宋_GB2312" w:cs="仿宋"/>
                <w:b w:val="0"/>
                <w:bCs w:val="0"/>
                <w:i w:val="0"/>
                <w:caps w:val="0"/>
                <w:color w:val="000000"/>
                <w:spacing w:val="0"/>
                <w:w w:val="100"/>
                <w:kern w:val="0"/>
                <w:sz w:val="21"/>
                <w:szCs w:val="21"/>
              </w:rPr>
              <w:t>。</w:t>
            </w:r>
          </w:p>
        </w:tc>
        <w:tc>
          <w:tcPr>
            <w:tcW w:w="5428"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32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rPr>
            </w:pPr>
            <w:r>
              <w:rPr>
                <w:rFonts w:hint="eastAsia" w:ascii="仿宋_GB2312" w:hAnsi="仿宋_GB2312" w:eastAsia="仿宋_GB2312" w:cs="仿宋"/>
                <w:b w:val="0"/>
                <w:bCs w:val="0"/>
                <w:i w:val="0"/>
                <w:caps w:val="0"/>
                <w:color w:val="000000"/>
                <w:spacing w:val="0"/>
                <w:w w:val="100"/>
                <w:kern w:val="0"/>
                <w:sz w:val="21"/>
                <w:szCs w:val="21"/>
              </w:rPr>
              <w:t>安排理论学习中心组专题学习（  ）次，参与（  ）人次；</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320" w:lineRule="exact"/>
              <w:ind w:left="0" w:leftChars="0" w:right="0" w:rightChars="0" w:firstLine="420" w:firstLineChars="200"/>
              <w:jc w:val="both"/>
              <w:textAlignment w:val="baseline"/>
              <w:outlineLvl w:val="9"/>
              <w:rPr>
                <w:rFonts w:hint="eastAsia" w:ascii="仿宋_GB2312" w:hAnsi="仿宋_GB2312" w:eastAsia="仿宋" w:cs="仿宋"/>
                <w:b w:val="0"/>
                <w:bCs w:val="0"/>
                <w:i w:val="0"/>
                <w:caps w:val="0"/>
                <w:spacing w:val="0"/>
                <w:w w:val="100"/>
                <w:sz w:val="21"/>
                <w:lang w:val="en-US"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专题学习《生命重于泰山—学习习近平总书记关于安全生产重要论述》电视专题片</w:t>
            </w:r>
            <w:r>
              <w:rPr>
                <w:rFonts w:hint="eastAsia" w:ascii="仿宋_GB2312" w:hAnsi="仿宋_GB2312" w:eastAsia="仿宋_GB2312" w:cs="仿宋"/>
                <w:b w:val="0"/>
                <w:bCs w:val="0"/>
                <w:i w:val="0"/>
                <w:caps w:val="0"/>
                <w:color w:val="000000"/>
                <w:spacing w:val="0"/>
                <w:w w:val="100"/>
                <w:kern w:val="0"/>
                <w:sz w:val="21"/>
                <w:szCs w:val="21"/>
              </w:rPr>
              <w:t>：□是 □否</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组织集中学习观看（  ）场，参与（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2217"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57" w:leftChars="-27" w:right="0" w:rightChars="0" w:firstLine="468" w:firstLineChars="0"/>
              <w:jc w:val="both"/>
              <w:textAlignment w:val="baseline"/>
              <w:outlineLvl w:val="9"/>
              <w:rPr>
                <w:rFonts w:ascii="仿宋_GB2312" w:hAnsi="仿宋_GB2312"/>
                <w:b w:val="0"/>
                <w:bCs w:val="0"/>
                <w:i w:val="0"/>
                <w:caps w:val="0"/>
                <w:spacing w:val="0"/>
                <w:w w:val="100"/>
                <w:sz w:val="21"/>
              </w:rPr>
            </w:pPr>
          </w:p>
        </w:tc>
        <w:tc>
          <w:tcPr>
            <w:tcW w:w="2862"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both"/>
              <w:textAlignment w:val="baseline"/>
              <w:outlineLvl w:val="9"/>
              <w:rPr>
                <w:rFonts w:hint="eastAsia" w:ascii="仿宋_GB2312" w:hAnsi="仿宋_GB2312" w:eastAsia="仿宋" w:cs="仿宋"/>
                <w:b w:val="0"/>
                <w:bCs w:val="0"/>
                <w:i w:val="0"/>
                <w:caps w:val="0"/>
                <w:spacing w:val="0"/>
                <w:w w:val="100"/>
                <w:sz w:val="21"/>
                <w:szCs w:val="21"/>
                <w:lang w:eastAsia="zh-CN"/>
              </w:rPr>
            </w:pPr>
            <w:r>
              <w:rPr>
                <w:rFonts w:hint="eastAsia" w:ascii="仿宋_GB2312" w:hAnsi="仿宋_GB2312" w:eastAsia="仿宋_GB2312" w:cs="仿宋"/>
                <w:b w:val="0"/>
                <w:bCs w:val="0"/>
                <w:i w:val="0"/>
                <w:caps w:val="0"/>
                <w:spacing w:val="0"/>
                <w:w w:val="100"/>
                <w:sz w:val="21"/>
                <w:szCs w:val="21"/>
                <w:lang w:val="en-US" w:eastAsia="zh-CN"/>
              </w:rPr>
              <w:t>2、开展线上线下宣传教育</w:t>
            </w:r>
          </w:p>
        </w:tc>
        <w:tc>
          <w:tcPr>
            <w:tcW w:w="3496"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320" w:lineRule="exact"/>
              <w:ind w:left="0" w:leftChars="0" w:right="0" w:rightChars="0" w:firstLine="0" w:firstLineChars="0"/>
              <w:jc w:val="both"/>
              <w:textAlignment w:val="baseline"/>
              <w:outlineLvl w:val="9"/>
              <w:rPr>
                <w:rFonts w:hint="eastAsia" w:ascii="仿宋_GB2312" w:hAnsi="仿宋_GB2312" w:eastAsia="仿宋" w:cs="仿宋"/>
                <w:b w:val="0"/>
                <w:bCs w:val="0"/>
                <w:i w:val="0"/>
                <w:caps w:val="0"/>
                <w:spacing w:val="0"/>
                <w:w w:val="100"/>
                <w:sz w:val="21"/>
              </w:rPr>
            </w:pPr>
            <w:r>
              <w:rPr>
                <w:rFonts w:hint="eastAsia" w:ascii="仿宋_GB2312" w:hAnsi="仿宋_GB2312" w:eastAsia="仿宋_GB2312" w:cs="仿宋"/>
                <w:b w:val="0"/>
                <w:bCs w:val="0"/>
                <w:i w:val="0"/>
                <w:caps w:val="0"/>
                <w:color w:val="000000"/>
                <w:spacing w:val="0"/>
                <w:w w:val="100"/>
                <w:kern w:val="0"/>
                <w:sz w:val="21"/>
                <w:szCs w:val="21"/>
                <w:lang w:val="en-US" w:eastAsia="zh-CN"/>
              </w:rPr>
              <w:t>组织</w:t>
            </w:r>
            <w:r>
              <w:rPr>
                <w:rFonts w:hint="eastAsia" w:ascii="仿宋_GB2312" w:hAnsi="仿宋_GB2312" w:eastAsia="仿宋_GB2312" w:cs="仿宋"/>
                <w:b w:val="0"/>
                <w:bCs w:val="0"/>
                <w:i w:val="0"/>
                <w:caps w:val="0"/>
                <w:color w:val="000000"/>
                <w:spacing w:val="0"/>
                <w:w w:val="100"/>
                <w:kern w:val="0"/>
                <w:sz w:val="21"/>
                <w:szCs w:val="21"/>
                <w:lang w:eastAsia="zh-CN"/>
              </w:rPr>
              <w:t>开展安全生产“大讲堂”“公开课”“微课堂”“公益讲座”等</w:t>
            </w:r>
            <w:r>
              <w:rPr>
                <w:rFonts w:hint="eastAsia" w:ascii="仿宋_GB2312" w:hAnsi="仿宋_GB2312" w:eastAsia="仿宋_GB2312" w:cs="仿宋"/>
                <w:b w:val="0"/>
                <w:bCs w:val="0"/>
                <w:i w:val="0"/>
                <w:caps w:val="0"/>
                <w:color w:val="000000"/>
                <w:spacing w:val="0"/>
                <w:w w:val="100"/>
                <w:kern w:val="0"/>
                <w:sz w:val="21"/>
                <w:szCs w:val="21"/>
                <w:lang w:val="en-US" w:eastAsia="zh-CN"/>
              </w:rPr>
              <w:t>宣传</w:t>
            </w:r>
            <w:r>
              <w:rPr>
                <w:rFonts w:hint="eastAsia" w:ascii="仿宋_GB2312" w:hAnsi="仿宋_GB2312" w:eastAsia="仿宋_GB2312" w:cs="仿宋"/>
                <w:b w:val="0"/>
                <w:bCs w:val="0"/>
                <w:i w:val="0"/>
                <w:caps w:val="0"/>
                <w:color w:val="000000"/>
                <w:spacing w:val="0"/>
                <w:w w:val="100"/>
                <w:kern w:val="0"/>
                <w:sz w:val="21"/>
                <w:szCs w:val="21"/>
                <w:lang w:eastAsia="zh-CN"/>
              </w:rPr>
              <w:t>活动；开展学习</w:t>
            </w:r>
            <w:r>
              <w:rPr>
                <w:rFonts w:hint="eastAsia" w:ascii="仿宋_GB2312" w:hAnsi="仿宋_GB2312" w:eastAsia="仿宋_GB2312" w:cs="仿宋"/>
                <w:b w:val="0"/>
                <w:bCs w:val="0"/>
                <w:i w:val="0"/>
                <w:caps w:val="0"/>
                <w:color w:val="000000"/>
                <w:spacing w:val="0"/>
                <w:w w:val="100"/>
                <w:kern w:val="0"/>
                <w:sz w:val="21"/>
                <w:szCs w:val="21"/>
                <w:lang w:val="en-US" w:eastAsia="zh-CN"/>
              </w:rPr>
              <w:t>宣传</w:t>
            </w:r>
            <w:r>
              <w:rPr>
                <w:rFonts w:hint="eastAsia" w:ascii="仿宋_GB2312" w:hAnsi="仿宋_GB2312" w:eastAsia="仿宋_GB2312" w:cs="仿宋"/>
                <w:b w:val="0"/>
                <w:bCs w:val="0"/>
                <w:i w:val="0"/>
                <w:caps w:val="0"/>
                <w:color w:val="000000"/>
                <w:spacing w:val="0"/>
                <w:w w:val="100"/>
                <w:kern w:val="0"/>
                <w:sz w:val="21"/>
                <w:szCs w:val="21"/>
                <w:lang w:eastAsia="zh-CN"/>
              </w:rPr>
              <w:t>教育和辅导</w:t>
            </w:r>
            <w:r>
              <w:rPr>
                <w:rFonts w:hint="eastAsia" w:ascii="仿宋_GB2312" w:hAnsi="仿宋_GB2312" w:eastAsia="仿宋_GB2312" w:cs="仿宋"/>
                <w:b w:val="0"/>
                <w:bCs w:val="0"/>
                <w:i w:val="0"/>
                <w:caps w:val="0"/>
                <w:color w:val="000000"/>
                <w:spacing w:val="0"/>
                <w:w w:val="100"/>
                <w:kern w:val="0"/>
                <w:sz w:val="21"/>
                <w:szCs w:val="21"/>
                <w:lang w:val="en-US" w:eastAsia="zh-CN"/>
              </w:rPr>
              <w:t>培训</w:t>
            </w:r>
            <w:r>
              <w:rPr>
                <w:rFonts w:hint="eastAsia" w:ascii="仿宋_GB2312" w:hAnsi="仿宋_GB2312" w:eastAsia="仿宋_GB2312" w:cs="仿宋"/>
                <w:b w:val="0"/>
                <w:bCs w:val="0"/>
                <w:i w:val="0"/>
                <w:caps w:val="0"/>
                <w:color w:val="000000"/>
                <w:spacing w:val="0"/>
                <w:w w:val="100"/>
                <w:kern w:val="0"/>
                <w:sz w:val="21"/>
                <w:szCs w:val="21"/>
                <w:lang w:eastAsia="zh-CN"/>
              </w:rPr>
              <w:t>交流；开设专题专栏，</w:t>
            </w:r>
            <w:r>
              <w:rPr>
                <w:rFonts w:hint="eastAsia" w:ascii="仿宋_GB2312" w:hAnsi="仿宋_GB2312" w:eastAsia="仿宋_GB2312" w:cs="仿宋"/>
                <w:b w:val="0"/>
                <w:bCs w:val="0"/>
                <w:i w:val="0"/>
                <w:caps w:val="0"/>
                <w:color w:val="000000"/>
                <w:spacing w:val="0"/>
                <w:w w:val="100"/>
                <w:kern w:val="0"/>
                <w:sz w:val="21"/>
                <w:szCs w:val="21"/>
                <w:lang w:val="en-US" w:eastAsia="zh-CN"/>
              </w:rPr>
              <w:t>张贴学习宣传挂图、海报</w:t>
            </w:r>
            <w:r>
              <w:rPr>
                <w:rFonts w:hint="eastAsia" w:ascii="仿宋_GB2312" w:hAnsi="仿宋_GB2312" w:eastAsia="仿宋_GB2312" w:cs="仿宋"/>
                <w:b w:val="0"/>
                <w:bCs w:val="0"/>
                <w:i w:val="0"/>
                <w:caps w:val="0"/>
                <w:color w:val="000000"/>
                <w:spacing w:val="0"/>
                <w:w w:val="100"/>
                <w:kern w:val="0"/>
                <w:sz w:val="21"/>
                <w:szCs w:val="21"/>
                <w:lang w:eastAsia="zh-CN"/>
              </w:rPr>
              <w:t>。加大《山东省生产安全事故应急办法》《山东省安全生产举报奖励办法》等宣传力度，扩大知晓率，鼓励引导干部职工举报重大隐患和违法违规行为。</w:t>
            </w:r>
          </w:p>
        </w:tc>
        <w:tc>
          <w:tcPr>
            <w:tcW w:w="542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i w:val="0"/>
                <w:caps w:val="0"/>
                <w:spacing w:val="0"/>
                <w:w w:val="100"/>
                <w:sz w:val="20"/>
                <w:lang w:val="en-US" w:eastAsia="zh-CN"/>
              </w:rPr>
            </w:pPr>
            <w:r>
              <w:rPr>
                <w:rFonts w:hint="eastAsia" w:ascii="仿宋_GB2312" w:hAnsi="仿宋_GB2312" w:eastAsia="仿宋_GB2312" w:cs="仿宋"/>
                <w:b w:val="0"/>
                <w:i w:val="0"/>
                <w:caps w:val="0"/>
                <w:spacing w:val="0"/>
                <w:w w:val="100"/>
                <w:sz w:val="21"/>
              </w:rPr>
              <w:t>开展安全生产“大讲堂</w:t>
            </w:r>
            <w:r>
              <w:rPr>
                <w:rFonts w:hint="eastAsia" w:ascii="仿宋_GB2312" w:hAnsi="仿宋_GB2312" w:eastAsia="仿宋_GB2312" w:cs="仿宋"/>
                <w:b w:val="0"/>
                <w:i w:val="0"/>
                <w:caps w:val="0"/>
                <w:spacing w:val="0"/>
                <w:w w:val="100"/>
                <w:sz w:val="21"/>
                <w:lang w:eastAsia="zh-CN"/>
              </w:rPr>
              <w:t>”</w:t>
            </w:r>
            <w:r>
              <w:rPr>
                <w:rFonts w:hint="eastAsia" w:ascii="仿宋_GB2312" w:hAnsi="仿宋_GB2312" w:eastAsia="仿宋_GB2312" w:cs="仿宋"/>
                <w:b w:val="0"/>
                <w:i w:val="0"/>
                <w:caps w:val="0"/>
                <w:spacing w:val="0"/>
                <w:w w:val="100"/>
                <w:sz w:val="21"/>
              </w:rPr>
              <w:t>“公开课</w:t>
            </w:r>
            <w:r>
              <w:rPr>
                <w:rFonts w:hint="eastAsia" w:ascii="仿宋_GB2312" w:hAnsi="仿宋_GB2312" w:eastAsia="仿宋_GB2312" w:cs="仿宋"/>
                <w:b w:val="0"/>
                <w:i w:val="0"/>
                <w:caps w:val="0"/>
                <w:spacing w:val="0"/>
                <w:w w:val="100"/>
                <w:sz w:val="21"/>
                <w:lang w:eastAsia="zh-CN"/>
              </w:rPr>
              <w:t>”</w:t>
            </w:r>
            <w:r>
              <w:rPr>
                <w:rFonts w:hint="eastAsia" w:ascii="仿宋_GB2312" w:hAnsi="仿宋_GB2312" w:eastAsia="仿宋_GB2312" w:cs="仿宋"/>
                <w:b w:val="0"/>
                <w:i w:val="0"/>
                <w:caps w:val="0"/>
                <w:spacing w:val="0"/>
                <w:w w:val="100"/>
                <w:sz w:val="21"/>
              </w:rPr>
              <w:t>“</w:t>
            </w:r>
            <w:r>
              <w:rPr>
                <w:rFonts w:hint="eastAsia" w:ascii="仿宋_GB2312" w:hAnsi="仿宋_GB2312" w:eastAsia="仿宋_GB2312" w:cs="仿宋"/>
                <w:b w:val="0"/>
                <w:i w:val="0"/>
                <w:caps w:val="0"/>
                <w:spacing w:val="0"/>
                <w:w w:val="100"/>
                <w:sz w:val="21"/>
                <w:lang w:val="en-US" w:eastAsia="zh-CN"/>
              </w:rPr>
              <w:t>微</w:t>
            </w:r>
            <w:r>
              <w:rPr>
                <w:rFonts w:hint="eastAsia" w:ascii="仿宋_GB2312" w:hAnsi="仿宋_GB2312" w:eastAsia="仿宋_GB2312" w:cs="仿宋"/>
                <w:b w:val="0"/>
                <w:i w:val="0"/>
                <w:caps w:val="0"/>
                <w:spacing w:val="0"/>
                <w:w w:val="100"/>
                <w:sz w:val="21"/>
              </w:rPr>
              <w:t>课堂等</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 xml:space="preserve">  </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i w:val="0"/>
                <w:caps w:val="0"/>
                <w:spacing w:val="0"/>
                <w:w w:val="100"/>
                <w:sz w:val="21"/>
              </w:rPr>
              <w:t>场，参与</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 xml:space="preserve">  </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i w:val="0"/>
                <w:caps w:val="0"/>
                <w:spacing w:val="0"/>
                <w:w w:val="100"/>
                <w:sz w:val="21"/>
              </w:rPr>
              <w:t>人</w:t>
            </w:r>
            <w:r>
              <w:rPr>
                <w:rFonts w:hint="eastAsia" w:ascii="仿宋_GB2312" w:hAnsi="仿宋_GB2312" w:eastAsia="仿宋_GB2312" w:cs="仿宋"/>
                <w:b w:val="0"/>
                <w:i w:val="0"/>
                <w:caps w:val="0"/>
                <w:spacing w:val="0"/>
                <w:w w:val="100"/>
                <w:sz w:val="21"/>
                <w:lang w:val="en-US" w:eastAsia="zh-CN"/>
              </w:rPr>
              <w:t>次；</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val="en-US" w:eastAsia="zh-CN"/>
              </w:rPr>
            </w:pPr>
            <w:r>
              <w:rPr>
                <w:rFonts w:hint="eastAsia" w:ascii="仿宋_GB2312" w:hAnsi="仿宋_GB2312" w:eastAsia="仿宋_GB2312" w:cs="仿宋"/>
                <w:b w:val="0"/>
                <w:bCs w:val="0"/>
                <w:i w:val="0"/>
                <w:caps w:val="0"/>
                <w:color w:val="000000"/>
                <w:spacing w:val="0"/>
                <w:w w:val="100"/>
                <w:kern w:val="0"/>
                <w:sz w:val="21"/>
                <w:szCs w:val="21"/>
                <w:lang w:eastAsia="zh-CN"/>
              </w:rPr>
              <w:t>邀请安全生产专家等（</w:t>
            </w:r>
            <w:r>
              <w:rPr>
                <w:rFonts w:hint="eastAsia" w:ascii="仿宋_GB2312" w:hAnsi="仿宋_GB2312" w:eastAsia="仿宋_GB2312" w:cs="仿宋"/>
                <w:b w:val="0"/>
                <w:bCs w:val="0"/>
                <w:i w:val="0"/>
                <w:caps w:val="0"/>
                <w:color w:val="000000"/>
                <w:spacing w:val="0"/>
                <w:w w:val="100"/>
                <w:kern w:val="0"/>
                <w:sz w:val="21"/>
                <w:szCs w:val="21"/>
                <w:lang w:val="en-US" w:eastAsia="zh-CN"/>
              </w:rPr>
              <w:t xml:space="preserve">  </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人</w:t>
            </w:r>
            <w:r>
              <w:rPr>
                <w:rFonts w:hint="eastAsia" w:ascii="仿宋_GB2312" w:hAnsi="仿宋_GB2312" w:eastAsia="仿宋_GB2312" w:cs="仿宋"/>
                <w:b w:val="0"/>
                <w:bCs w:val="0"/>
                <w:i w:val="0"/>
                <w:caps w:val="0"/>
                <w:color w:val="000000"/>
                <w:spacing w:val="0"/>
                <w:w w:val="100"/>
                <w:kern w:val="0"/>
                <w:sz w:val="21"/>
                <w:szCs w:val="21"/>
                <w:lang w:eastAsia="zh-CN"/>
              </w:rPr>
              <w:t>，开展学习</w:t>
            </w:r>
            <w:r>
              <w:rPr>
                <w:rFonts w:hint="eastAsia" w:ascii="仿宋_GB2312" w:hAnsi="仿宋_GB2312" w:eastAsia="仿宋_GB2312" w:cs="仿宋"/>
                <w:b w:val="0"/>
                <w:bCs w:val="0"/>
                <w:i w:val="0"/>
                <w:caps w:val="0"/>
                <w:color w:val="000000"/>
                <w:spacing w:val="0"/>
                <w:w w:val="100"/>
                <w:kern w:val="0"/>
                <w:sz w:val="21"/>
                <w:szCs w:val="21"/>
                <w:lang w:val="en-US" w:eastAsia="zh-CN"/>
              </w:rPr>
              <w:t>宣传</w:t>
            </w:r>
            <w:r>
              <w:rPr>
                <w:rFonts w:hint="eastAsia" w:ascii="仿宋_GB2312" w:hAnsi="仿宋_GB2312" w:eastAsia="仿宋_GB2312" w:cs="仿宋"/>
                <w:b w:val="0"/>
                <w:bCs w:val="0"/>
                <w:i w:val="0"/>
                <w:caps w:val="0"/>
                <w:color w:val="000000"/>
                <w:spacing w:val="0"/>
                <w:w w:val="100"/>
                <w:kern w:val="0"/>
                <w:sz w:val="21"/>
                <w:szCs w:val="21"/>
                <w:lang w:eastAsia="zh-CN"/>
              </w:rPr>
              <w:t>教育和辅导</w:t>
            </w:r>
            <w:r>
              <w:rPr>
                <w:rFonts w:hint="eastAsia" w:ascii="仿宋_GB2312" w:hAnsi="仿宋_GB2312" w:eastAsia="仿宋_GB2312" w:cs="仿宋"/>
                <w:b w:val="0"/>
                <w:bCs w:val="0"/>
                <w:i w:val="0"/>
                <w:caps w:val="0"/>
                <w:color w:val="000000"/>
                <w:spacing w:val="0"/>
                <w:w w:val="100"/>
                <w:kern w:val="0"/>
                <w:sz w:val="21"/>
                <w:szCs w:val="21"/>
                <w:lang w:val="en-US" w:eastAsia="zh-CN"/>
              </w:rPr>
              <w:t>培训</w:t>
            </w:r>
            <w:r>
              <w:rPr>
                <w:rFonts w:hint="eastAsia" w:ascii="仿宋_GB2312" w:hAnsi="仿宋_GB2312" w:eastAsia="仿宋_GB2312" w:cs="仿宋"/>
                <w:b w:val="0"/>
                <w:bCs w:val="0"/>
                <w:i w:val="0"/>
                <w:caps w:val="0"/>
                <w:color w:val="000000"/>
                <w:spacing w:val="0"/>
                <w:w w:val="100"/>
                <w:kern w:val="0"/>
                <w:sz w:val="21"/>
                <w:szCs w:val="21"/>
                <w:lang w:eastAsia="zh-CN"/>
              </w:rPr>
              <w:t>交流（</w:t>
            </w:r>
            <w:r>
              <w:rPr>
                <w:rFonts w:hint="eastAsia" w:ascii="仿宋_GB2312" w:hAnsi="仿宋_GB2312" w:eastAsia="仿宋_GB2312" w:cs="仿宋"/>
                <w:b w:val="0"/>
                <w:bCs w:val="0"/>
                <w:i w:val="0"/>
                <w:caps w:val="0"/>
                <w:color w:val="000000"/>
                <w:spacing w:val="0"/>
                <w:w w:val="100"/>
                <w:kern w:val="0"/>
                <w:sz w:val="21"/>
                <w:szCs w:val="21"/>
                <w:lang w:val="en-US" w:eastAsia="zh-CN"/>
              </w:rPr>
              <w:t xml:space="preserve">  </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场；</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通过媒体平台等</w:t>
            </w:r>
            <w:r>
              <w:rPr>
                <w:rFonts w:hint="eastAsia" w:ascii="仿宋_GB2312" w:hAnsi="仿宋_GB2312" w:eastAsia="仿宋_GB2312" w:cs="仿宋"/>
                <w:b w:val="0"/>
                <w:bCs w:val="0"/>
                <w:i w:val="0"/>
                <w:caps w:val="0"/>
                <w:color w:val="000000"/>
                <w:spacing w:val="0"/>
                <w:w w:val="100"/>
                <w:kern w:val="0"/>
                <w:sz w:val="21"/>
                <w:szCs w:val="21"/>
                <w:lang w:eastAsia="zh-CN"/>
              </w:rPr>
              <w:t>开设专题专栏（</w:t>
            </w:r>
            <w:r>
              <w:rPr>
                <w:rFonts w:hint="eastAsia" w:ascii="仿宋_GB2312" w:hAnsi="仿宋_GB2312" w:eastAsia="仿宋_GB2312" w:cs="仿宋"/>
                <w:b w:val="0"/>
                <w:bCs w:val="0"/>
                <w:i w:val="0"/>
                <w:caps w:val="0"/>
                <w:color w:val="000000"/>
                <w:spacing w:val="0"/>
                <w:w w:val="100"/>
                <w:kern w:val="0"/>
                <w:sz w:val="21"/>
                <w:szCs w:val="21"/>
                <w:lang w:val="en-US" w:eastAsia="zh-CN"/>
              </w:rPr>
              <w:t xml:space="preserve">  </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个</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张贴学习宣传挂图、海报（  ）张</w:t>
            </w:r>
            <w:r>
              <w:rPr>
                <w:rFonts w:hint="eastAsia" w:ascii="仿宋_GB2312" w:hAnsi="仿宋_GB2312" w:eastAsia="仿宋_GB2312" w:cs="仿宋"/>
                <w:b w:val="0"/>
                <w:bCs w:val="0"/>
                <w:i w:val="0"/>
                <w:caps w:val="0"/>
                <w:color w:val="000000"/>
                <w:spacing w:val="0"/>
                <w:w w:val="100"/>
                <w:kern w:val="0"/>
                <w:sz w:val="21"/>
                <w:szCs w:val="21"/>
                <w:lang w:eastAsia="zh-CN"/>
              </w:rPr>
              <w:t>。</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通过媒体平台宣传《应急办法》（  ）次，张贴海报、挂图、发放宣传材料等（  ）份。</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val="en-US"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通过媒体平台宣传《举报奖励办法》（  ）次，张贴海报、挂图、发放宣传材料等（  ）份；</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val="en-US"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干部职工举报安全隐患和违法违规行为（  ）条次。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2217"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57" w:leftChars="-27" w:right="0" w:rightChars="0" w:firstLine="468" w:firstLineChars="0"/>
              <w:jc w:val="both"/>
              <w:textAlignment w:val="baseline"/>
              <w:outlineLvl w:val="9"/>
              <w:rPr>
                <w:rFonts w:ascii="仿宋_GB2312" w:hAnsi="仿宋_GB2312"/>
                <w:b w:val="0"/>
                <w:bCs w:val="0"/>
                <w:i w:val="0"/>
                <w:caps w:val="0"/>
                <w:spacing w:val="0"/>
                <w:w w:val="100"/>
                <w:sz w:val="21"/>
              </w:rPr>
            </w:pPr>
          </w:p>
        </w:tc>
        <w:tc>
          <w:tcPr>
            <w:tcW w:w="2862"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both"/>
              <w:textAlignment w:val="baseline"/>
              <w:outlineLvl w:val="9"/>
              <w:rPr>
                <w:rFonts w:hint="eastAsia" w:ascii="仿宋_GB2312" w:hAnsi="仿宋_GB2312" w:eastAsia="仿宋" w:cs="仿宋"/>
                <w:b w:val="0"/>
                <w:bCs w:val="0"/>
                <w:i w:val="0"/>
                <w:caps w:val="0"/>
                <w:spacing w:val="0"/>
                <w:w w:val="100"/>
                <w:sz w:val="21"/>
                <w:szCs w:val="21"/>
                <w:lang w:val="en-US" w:eastAsia="zh-CN"/>
              </w:rPr>
            </w:pPr>
            <w:r>
              <w:rPr>
                <w:rFonts w:hint="eastAsia" w:ascii="仿宋_GB2312" w:hAnsi="仿宋_GB2312" w:eastAsia="仿宋_GB2312" w:cs="仿宋"/>
                <w:b w:val="0"/>
                <w:bCs w:val="0"/>
                <w:i w:val="0"/>
                <w:caps w:val="0"/>
                <w:spacing w:val="0"/>
                <w:w w:val="100"/>
                <w:sz w:val="21"/>
                <w:szCs w:val="21"/>
                <w:lang w:val="en-US" w:eastAsia="zh-CN"/>
              </w:rPr>
              <w:t>3、开展全员教育培训</w:t>
            </w:r>
          </w:p>
        </w:tc>
        <w:tc>
          <w:tcPr>
            <w:tcW w:w="3496"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val="en-US" w:eastAsia="zh-CN"/>
              </w:rPr>
            </w:pPr>
            <w:r>
              <w:rPr>
                <w:rFonts w:hint="eastAsia" w:ascii="仿宋_GB2312" w:hAnsi="仿宋_GB2312" w:eastAsia="仿宋_GB2312" w:cs="仿宋"/>
                <w:b w:val="0"/>
                <w:bCs w:val="0"/>
                <w:i w:val="0"/>
                <w:caps w:val="0"/>
                <w:color w:val="auto"/>
                <w:spacing w:val="0"/>
                <w:w w:val="100"/>
                <w:kern w:val="0"/>
                <w:sz w:val="21"/>
                <w:szCs w:val="21"/>
                <w:lang w:val="en-US" w:eastAsia="zh-CN"/>
              </w:rPr>
              <w:t>开展全员全岗位的安全生产教育培训，推动安全管理者树立“培训不到位就是最大安全隐患”等理念，推动全员安全知识应知必会、安全技能应会必会。开展“青年安全生产示范岗”创建工作。</w:t>
            </w:r>
          </w:p>
        </w:tc>
        <w:tc>
          <w:tcPr>
            <w:tcW w:w="5428"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lang w:eastAsia="zh-CN"/>
              </w:rPr>
              <w:t>组织</w:t>
            </w:r>
            <w:r>
              <w:rPr>
                <w:rFonts w:hint="eastAsia" w:ascii="仿宋_GB2312" w:hAnsi="仿宋_GB2312" w:eastAsia="仿宋_GB2312" w:cs="仿宋"/>
                <w:b w:val="0"/>
                <w:bCs w:val="0"/>
                <w:i w:val="0"/>
                <w:caps w:val="0"/>
                <w:color w:val="000000"/>
                <w:spacing w:val="0"/>
                <w:w w:val="100"/>
                <w:kern w:val="0"/>
                <w:sz w:val="21"/>
                <w:szCs w:val="21"/>
              </w:rPr>
              <w:t>（  ）</w:t>
            </w:r>
            <w:r>
              <w:rPr>
                <w:rFonts w:hint="eastAsia" w:ascii="仿宋_GB2312" w:hAnsi="仿宋_GB2312" w:eastAsia="仿宋_GB2312" w:cs="仿宋"/>
                <w:b w:val="0"/>
                <w:bCs w:val="0"/>
                <w:i w:val="0"/>
                <w:caps w:val="0"/>
                <w:color w:val="000000"/>
                <w:spacing w:val="0"/>
                <w:w w:val="100"/>
                <w:kern w:val="0"/>
                <w:sz w:val="21"/>
                <w:szCs w:val="21"/>
                <w:lang w:val="en-US" w:eastAsia="zh-CN"/>
              </w:rPr>
              <w:t>次全员安全教育培训</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rPr>
              <w:t>参与（  ）人次</w:t>
            </w:r>
            <w:r>
              <w:rPr>
                <w:rFonts w:hint="eastAsia" w:ascii="仿宋_GB2312" w:hAnsi="仿宋_GB2312" w:eastAsia="仿宋_GB2312" w:cs="仿宋"/>
                <w:b w:val="0"/>
                <w:bCs w:val="0"/>
                <w:i w:val="0"/>
                <w:caps w:val="0"/>
                <w:color w:val="000000"/>
                <w:spacing w:val="0"/>
                <w:w w:val="100"/>
                <w:kern w:val="0"/>
                <w:sz w:val="21"/>
                <w:szCs w:val="21"/>
                <w:lang w:eastAsia="zh-CN"/>
              </w:rPr>
              <w:t>。</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是否开展“青年安全生产示范岗”创建工作</w:t>
            </w:r>
            <w:r>
              <w:rPr>
                <w:rFonts w:hint="eastAsia" w:ascii="仿宋_GB2312" w:hAnsi="仿宋_GB2312" w:eastAsia="仿宋_GB2312" w:cs="仿宋"/>
                <w:b w:val="0"/>
                <w:bCs w:val="0"/>
                <w:i w:val="0"/>
                <w:caps w:val="0"/>
                <w:color w:val="000000"/>
                <w:spacing w:val="0"/>
                <w:w w:val="100"/>
                <w:kern w:val="0"/>
                <w:sz w:val="21"/>
                <w:szCs w:val="21"/>
              </w:rPr>
              <w:t>：□是 □否</w:t>
            </w:r>
            <w:r>
              <w:rPr>
                <w:rFonts w:hint="eastAsia" w:ascii="仿宋_GB2312" w:hAnsi="仿宋_GB2312" w:eastAsia="仿宋_GB2312" w:cs="仿宋"/>
                <w:b w:val="0"/>
                <w:bCs w:val="0"/>
                <w:i w:val="0"/>
                <w:caps w:val="0"/>
                <w:color w:val="000000"/>
                <w:spacing w:val="0"/>
                <w:w w:val="1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2217"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baseline"/>
              <w:outlineLvl w:val="9"/>
              <w:rPr>
                <w:rFonts w:hint="eastAsia" w:ascii="仿宋_GB2312" w:hAnsi="仿宋_GB2312" w:eastAsia="黑体" w:cs="黑体"/>
                <w:b w:val="0"/>
                <w:bCs w:val="0"/>
                <w:i w:val="0"/>
                <w:caps w:val="0"/>
                <w:spacing w:val="0"/>
                <w:w w:val="100"/>
                <w:kern w:val="2"/>
                <w:sz w:val="21"/>
                <w:szCs w:val="21"/>
                <w:lang w:val="en-US" w:eastAsia="zh-CN" w:bidi="ar-SA"/>
              </w:rPr>
            </w:pPr>
            <w:r>
              <w:rPr>
                <w:rFonts w:hint="eastAsia" w:ascii="仿宋_GB2312" w:hAnsi="仿宋_GB2312" w:eastAsia="黑体" w:cs="Times New Roman"/>
                <w:b w:val="0"/>
                <w:bCs w:val="0"/>
                <w:i w:val="0"/>
                <w:caps w:val="0"/>
                <w:color w:val="000000"/>
                <w:spacing w:val="0"/>
                <w:w w:val="100"/>
                <w:kern w:val="0"/>
                <w:sz w:val="21"/>
                <w:szCs w:val="21"/>
                <w:lang w:val="en-US" w:eastAsia="zh-CN" w:bidi="ar-SA"/>
              </w:rPr>
              <w:t>（二）总结经验做法，开展“专项整治集中攻坚战”专题宣传</w:t>
            </w:r>
          </w:p>
        </w:tc>
        <w:tc>
          <w:tcPr>
            <w:tcW w:w="2862"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both"/>
              <w:textAlignment w:val="baseline"/>
              <w:outlineLvl w:val="9"/>
              <w:rPr>
                <w:rFonts w:hint="default" w:ascii="仿宋_GB2312" w:hAnsi="仿宋_GB2312" w:eastAsia="仿宋" w:cs="仿宋"/>
                <w:b w:val="0"/>
                <w:bCs w:val="0"/>
                <w:i w:val="0"/>
                <w:caps w:val="0"/>
                <w:spacing w:val="0"/>
                <w:w w:val="100"/>
                <w:kern w:val="2"/>
                <w:sz w:val="21"/>
                <w:szCs w:val="21"/>
                <w:lang w:val="en-US" w:eastAsia="zh-CN" w:bidi="ar-SA"/>
              </w:rPr>
            </w:pPr>
            <w:r>
              <w:rPr>
                <w:rFonts w:hint="eastAsia" w:ascii="仿宋_GB2312" w:hAnsi="仿宋_GB2312" w:eastAsia="仿宋_GB2312" w:cs="仿宋"/>
                <w:b w:val="0"/>
                <w:bCs w:val="0"/>
                <w:i w:val="0"/>
                <w:caps w:val="0"/>
                <w:spacing w:val="0"/>
                <w:w w:val="100"/>
                <w:kern w:val="2"/>
                <w:sz w:val="21"/>
                <w:szCs w:val="21"/>
                <w:lang w:val="en-US" w:eastAsia="zh-CN" w:bidi="ar-SA"/>
              </w:rPr>
              <w:t>4、开展专项整治行动宣传</w:t>
            </w:r>
          </w:p>
        </w:tc>
        <w:tc>
          <w:tcPr>
            <w:tcW w:w="3496"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both"/>
              <w:textAlignment w:val="baseline"/>
              <w:outlineLvl w:val="9"/>
              <w:rPr>
                <w:rFonts w:hint="eastAsia" w:ascii="仿宋_GB2312" w:hAnsi="仿宋_GB2312" w:eastAsia="仿宋" w:cs="仿宋"/>
                <w:b w:val="0"/>
                <w:bCs w:val="0"/>
                <w:i w:val="0"/>
                <w:caps w:val="0"/>
                <w:spacing w:val="0"/>
                <w:w w:val="100"/>
                <w:kern w:val="2"/>
                <w:sz w:val="21"/>
                <w:szCs w:val="21"/>
                <w:lang w:val="en-US" w:eastAsia="zh-CN" w:bidi="ar-SA"/>
              </w:rPr>
            </w:pPr>
            <w:r>
              <w:rPr>
                <w:rFonts w:hint="eastAsia" w:ascii="仿宋_GB2312" w:hAnsi="仿宋_GB2312" w:eastAsia="仿宋_GB2312" w:cs="仿宋"/>
                <w:b w:val="0"/>
                <w:bCs w:val="0"/>
                <w:i w:val="0"/>
                <w:caps w:val="0"/>
                <w:color w:val="000000"/>
                <w:spacing w:val="0"/>
                <w:w w:val="100"/>
                <w:kern w:val="0"/>
                <w:sz w:val="21"/>
                <w:szCs w:val="21"/>
                <w:lang w:val="en-US" w:eastAsia="zh-CN"/>
              </w:rPr>
              <w:t>结合各专项活动工作任务，对排查整治工作广泛宣传，反映工作进展，报道攻坚成效。依托主流媒体，报道进展情况，宣传经验做法、工作成效，推广制度成果。宣传推广安全生产责任落实和举报奖励等经验做法。</w:t>
            </w:r>
          </w:p>
        </w:tc>
        <w:tc>
          <w:tcPr>
            <w:tcW w:w="5428"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val="en-US"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各类媒体报道集中攻坚重点任务进展情、工作成效等（  ）次，刊发新闻报道（  ）篇；</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是否及时报送进展情况，宣传经验做法</w:t>
            </w:r>
            <w:r>
              <w:rPr>
                <w:rFonts w:hint="eastAsia" w:ascii="仿宋_GB2312" w:hAnsi="仿宋_GB2312" w:eastAsia="仿宋_GB2312" w:cs="仿宋"/>
                <w:b w:val="0"/>
                <w:bCs w:val="0"/>
                <w:i w:val="0"/>
                <w:caps w:val="0"/>
                <w:color w:val="000000"/>
                <w:spacing w:val="0"/>
                <w:w w:val="100"/>
                <w:kern w:val="0"/>
                <w:sz w:val="21"/>
                <w:szCs w:val="21"/>
              </w:rPr>
              <w:t>：□是 □否</w:t>
            </w:r>
            <w:r>
              <w:rPr>
                <w:rFonts w:hint="eastAsia" w:ascii="仿宋_GB2312" w:hAnsi="仿宋_GB2312" w:eastAsia="仿宋_GB2312" w:cs="仿宋"/>
                <w:b w:val="0"/>
                <w:bCs w:val="0"/>
                <w:i w:val="0"/>
                <w:caps w:val="0"/>
                <w:color w:val="000000"/>
                <w:spacing w:val="0"/>
                <w:w w:val="100"/>
                <w:kern w:val="0"/>
                <w:sz w:val="21"/>
                <w:szCs w:val="21"/>
                <w:lang w:eastAsia="zh-CN"/>
              </w:rPr>
              <w:t>；</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420" w:leftChars="200" w:right="0" w:rightChars="0" w:firstLine="0" w:firstLineChars="0"/>
              <w:jc w:val="both"/>
              <w:textAlignment w:val="baseline"/>
              <w:outlineLvl w:val="9"/>
              <w:rPr>
                <w:rFonts w:hint="eastAsia" w:ascii="仿宋_GB2312" w:hAnsi="仿宋_GB2312" w:eastAsia="仿宋_GB2312" w:cs="仿宋"/>
                <w:b w:val="0"/>
                <w:bCs w:val="0"/>
                <w:i w:val="0"/>
                <w:caps w:val="0"/>
                <w:spacing w:val="0"/>
                <w:w w:val="100"/>
                <w:kern w:val="2"/>
                <w:sz w:val="21"/>
                <w:szCs w:val="21"/>
                <w:lang w:val="en-US" w:eastAsia="zh-CN" w:bidi="ar-SA"/>
              </w:rPr>
            </w:pPr>
            <w:r>
              <w:rPr>
                <w:rFonts w:hint="eastAsia" w:ascii="仿宋_GB2312" w:hAnsi="仿宋_GB2312" w:eastAsia="仿宋_GB2312" w:cs="仿宋"/>
                <w:b w:val="0"/>
                <w:bCs w:val="0"/>
                <w:i w:val="0"/>
                <w:caps w:val="0"/>
                <w:color w:val="000000"/>
                <w:spacing w:val="0"/>
                <w:w w:val="100"/>
                <w:kern w:val="0"/>
                <w:sz w:val="21"/>
                <w:szCs w:val="21"/>
                <w:lang w:val="en-US" w:eastAsia="zh-CN"/>
              </w:rPr>
              <w:t>宣传推广经验做法（  ）个，刊发新闻报道（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221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baseline"/>
              <w:outlineLvl w:val="9"/>
              <w:rPr>
                <w:rFonts w:hint="eastAsia" w:ascii="仿宋_GB2312" w:hAnsi="仿宋_GB2312" w:eastAsia="黑体" w:cs="黑体"/>
                <w:b w:val="0"/>
                <w:bCs w:val="0"/>
                <w:i w:val="0"/>
                <w:caps w:val="0"/>
                <w:spacing w:val="0"/>
                <w:w w:val="100"/>
                <w:kern w:val="2"/>
                <w:sz w:val="21"/>
                <w:szCs w:val="21"/>
                <w:lang w:val="en-US" w:eastAsia="zh-CN" w:bidi="ar-SA"/>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baseline"/>
              <w:outlineLvl w:val="9"/>
              <w:rPr>
                <w:rFonts w:hint="eastAsia" w:ascii="仿宋_GB2312" w:hAnsi="仿宋_GB2312" w:eastAsia="仿宋" w:cs="仿宋"/>
                <w:b w:val="0"/>
                <w:bCs w:val="0"/>
                <w:i w:val="0"/>
                <w:caps w:val="0"/>
                <w:spacing w:val="0"/>
                <w:w w:val="100"/>
                <w:kern w:val="2"/>
                <w:sz w:val="21"/>
                <w:szCs w:val="21"/>
                <w:lang w:val="en-US" w:eastAsia="zh-CN" w:bidi="ar-SA"/>
              </w:rPr>
            </w:pPr>
            <w:r>
              <w:rPr>
                <w:rFonts w:hint="eastAsia" w:ascii="仿宋_GB2312" w:hAnsi="仿宋_GB2312" w:eastAsia="仿宋_GB2312" w:cs="仿宋"/>
                <w:b w:val="0"/>
                <w:bCs w:val="0"/>
                <w:i w:val="0"/>
                <w:caps w:val="0"/>
                <w:spacing w:val="0"/>
                <w:w w:val="100"/>
                <w:kern w:val="2"/>
                <w:sz w:val="21"/>
                <w:szCs w:val="21"/>
                <w:lang w:val="en-US" w:eastAsia="zh-CN" w:bidi="ar-SA"/>
              </w:rPr>
              <w:t>5、开展问题隐患排查整治</w:t>
            </w:r>
          </w:p>
        </w:tc>
        <w:tc>
          <w:tcPr>
            <w:tcW w:w="3496"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val="en-US"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强化建设工程、老旧房产、用电安全、宿舍管理、职工餐厅、消防等重点领域、薄弱环节安全专项整治，加强宣传力度。开展“查找身边安全隐患”“事故隐患大扫除”“争做安全吹哨人”行动，对重点环节进行自查自纠。</w:t>
            </w:r>
          </w:p>
        </w:tc>
        <w:tc>
          <w:tcPr>
            <w:tcW w:w="5428"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val="en-US"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是否开展重点领域安全专项整治宣传工作</w:t>
            </w:r>
            <w:r>
              <w:rPr>
                <w:rFonts w:hint="eastAsia" w:ascii="仿宋_GB2312" w:hAnsi="仿宋_GB2312" w:eastAsia="仿宋_GB2312" w:cs="仿宋"/>
                <w:b w:val="0"/>
                <w:bCs w:val="0"/>
                <w:i w:val="0"/>
                <w:caps w:val="0"/>
                <w:color w:val="000000"/>
                <w:spacing w:val="0"/>
                <w:w w:val="100"/>
                <w:kern w:val="0"/>
                <w:sz w:val="21"/>
                <w:szCs w:val="21"/>
              </w:rPr>
              <w:t>：□是 □否</w:t>
            </w:r>
            <w:r>
              <w:rPr>
                <w:rFonts w:hint="eastAsia" w:ascii="仿宋_GB2312" w:hAnsi="仿宋_GB2312" w:eastAsia="仿宋_GB2312" w:cs="仿宋"/>
                <w:b w:val="0"/>
                <w:bCs w:val="0"/>
                <w:i w:val="0"/>
                <w:caps w:val="0"/>
                <w:color w:val="000000"/>
                <w:spacing w:val="0"/>
                <w:w w:val="100"/>
                <w:kern w:val="0"/>
                <w:sz w:val="21"/>
                <w:szCs w:val="21"/>
                <w:lang w:eastAsia="zh-CN"/>
              </w:rPr>
              <w:t>。</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420" w:firstLineChars="20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val="en-US" w:eastAsia="zh-CN" w:bidi="ar-SA"/>
              </w:rPr>
            </w:pPr>
            <w:r>
              <w:rPr>
                <w:rFonts w:hint="eastAsia" w:ascii="仿宋_GB2312" w:hAnsi="仿宋_GB2312" w:eastAsia="仿宋_GB2312" w:cs="仿宋"/>
                <w:b w:val="0"/>
                <w:bCs w:val="0"/>
                <w:i w:val="0"/>
                <w:caps w:val="0"/>
                <w:color w:val="000000"/>
                <w:spacing w:val="0"/>
                <w:w w:val="100"/>
                <w:kern w:val="0"/>
                <w:sz w:val="21"/>
                <w:szCs w:val="21"/>
                <w:lang w:val="en-US" w:eastAsia="zh-CN"/>
              </w:rPr>
              <w:t>开展“查找身边安全隐患”“事故隐患大扫除”“争做安全吹哨人”活动（  ）场，参与（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221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baseline"/>
              <w:outlineLvl w:val="9"/>
              <w:rPr>
                <w:rFonts w:hint="eastAsia" w:ascii="仿宋_GB2312" w:hAnsi="仿宋_GB2312" w:eastAsia="仿宋_GB2312" w:cs="Times New Roman"/>
                <w:b w:val="0"/>
                <w:bCs w:val="0"/>
                <w:i w:val="0"/>
                <w:caps w:val="0"/>
                <w:color w:val="000000"/>
                <w:spacing w:val="0"/>
                <w:w w:val="100"/>
                <w:kern w:val="0"/>
                <w:sz w:val="21"/>
                <w:szCs w:val="21"/>
                <w:lang w:val="en-US" w:eastAsia="zh-CN" w:bidi="ar-SA"/>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baseline"/>
              <w:outlineLvl w:val="9"/>
              <w:rPr>
                <w:rFonts w:hint="eastAsia" w:ascii="仿宋_GB2312" w:hAnsi="仿宋_GB2312" w:eastAsia="仿宋" w:cs="仿宋"/>
                <w:b w:val="0"/>
                <w:bCs w:val="0"/>
                <w:i w:val="0"/>
                <w:caps w:val="0"/>
                <w:spacing w:val="0"/>
                <w:w w:val="100"/>
                <w:kern w:val="2"/>
                <w:sz w:val="21"/>
                <w:szCs w:val="21"/>
                <w:lang w:val="en-US" w:eastAsia="zh-CN" w:bidi="ar-SA"/>
              </w:rPr>
            </w:pPr>
            <w:r>
              <w:rPr>
                <w:rFonts w:hint="eastAsia" w:ascii="仿宋_GB2312" w:hAnsi="仿宋_GB2312" w:eastAsia="仿宋_GB2312" w:cs="仿宋"/>
                <w:b w:val="0"/>
                <w:bCs w:val="0"/>
                <w:i w:val="0"/>
                <w:caps w:val="0"/>
                <w:spacing w:val="0"/>
                <w:w w:val="100"/>
                <w:kern w:val="2"/>
                <w:sz w:val="21"/>
                <w:szCs w:val="21"/>
                <w:lang w:val="en-US" w:eastAsia="zh-CN" w:bidi="ar-SA"/>
              </w:rPr>
              <w:t>6、开展安全检查和应急演练</w:t>
            </w:r>
          </w:p>
        </w:tc>
        <w:tc>
          <w:tcPr>
            <w:tcW w:w="3496"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val="en-US" w:eastAsia="zh-CN" w:bidi="ar-SA"/>
              </w:rPr>
            </w:pPr>
            <w:r>
              <w:rPr>
                <w:rFonts w:hint="eastAsia" w:ascii="仿宋_GB2312" w:hAnsi="仿宋_GB2312" w:eastAsia="仿宋_GB2312" w:cs="仿宋"/>
                <w:b w:val="0"/>
                <w:bCs w:val="0"/>
                <w:i w:val="0"/>
                <w:caps w:val="0"/>
                <w:color w:val="000000"/>
                <w:spacing w:val="0"/>
                <w:w w:val="100"/>
                <w:kern w:val="0"/>
                <w:sz w:val="21"/>
                <w:szCs w:val="21"/>
                <w:lang w:val="en-US" w:eastAsia="zh-CN"/>
              </w:rPr>
              <w:t>加大安全检查力度，对存在的问题和隐患严格落实整治措施。组织开展应急演练，完善应急预案。</w:t>
            </w:r>
          </w:p>
        </w:tc>
        <w:tc>
          <w:tcPr>
            <w:tcW w:w="5428"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val="en-US"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安全生产检查（  ）次，整改问题隐患（  ）条；</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420" w:firstLineChars="20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val="en-US" w:eastAsia="zh-CN" w:bidi="ar-SA"/>
              </w:rPr>
            </w:pPr>
            <w:r>
              <w:rPr>
                <w:rFonts w:hint="eastAsia" w:ascii="仿宋_GB2312" w:hAnsi="仿宋_GB2312" w:eastAsia="仿宋_GB2312" w:cs="仿宋"/>
                <w:b w:val="0"/>
                <w:bCs w:val="0"/>
                <w:i w:val="0"/>
                <w:caps w:val="0"/>
                <w:color w:val="000000"/>
                <w:spacing w:val="0"/>
                <w:w w:val="100"/>
                <w:kern w:val="0"/>
                <w:sz w:val="21"/>
                <w:szCs w:val="21"/>
                <w:lang w:val="en-US" w:eastAsia="zh-CN"/>
              </w:rPr>
              <w:t>组织开展应急演练（  ）场，</w:t>
            </w:r>
            <w:r>
              <w:rPr>
                <w:rFonts w:hint="eastAsia" w:ascii="仿宋_GB2312" w:hAnsi="仿宋_GB2312" w:eastAsia="仿宋_GB2312" w:cs="仿宋"/>
                <w:b w:val="0"/>
                <w:i w:val="0"/>
                <w:caps w:val="0"/>
                <w:spacing w:val="0"/>
                <w:w w:val="100"/>
                <w:sz w:val="21"/>
              </w:rPr>
              <w:t>参与</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 xml:space="preserve">  </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i w:val="0"/>
                <w:caps w:val="0"/>
                <w:spacing w:val="0"/>
                <w:w w:val="100"/>
                <w:sz w:val="21"/>
              </w:rPr>
              <w:t>人次</w:t>
            </w:r>
            <w:r>
              <w:rPr>
                <w:rFonts w:hint="eastAsia" w:ascii="仿宋_GB2312" w:hAnsi="仿宋_GB2312" w:eastAsia="仿宋_GB2312" w:cs="仿宋"/>
                <w:b w:val="0"/>
                <w:i w:val="0"/>
                <w:caps w:val="0"/>
                <w:spacing w:val="0"/>
                <w:w w:val="100"/>
                <w:sz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完善应急预案（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2217"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baseline"/>
              <w:outlineLvl w:val="9"/>
              <w:rPr>
                <w:rFonts w:hint="eastAsia" w:ascii="仿宋_GB2312" w:hAnsi="仿宋_GB2312" w:eastAsia="仿宋_GB2312" w:cs="Times New Roman"/>
                <w:b w:val="0"/>
                <w:bCs w:val="0"/>
                <w:i w:val="0"/>
                <w:caps w:val="0"/>
                <w:color w:val="000000"/>
                <w:spacing w:val="0"/>
                <w:w w:val="100"/>
                <w:kern w:val="0"/>
                <w:sz w:val="21"/>
                <w:szCs w:val="21"/>
                <w:lang w:val="en-US" w:eastAsia="zh-CN" w:bidi="ar-SA"/>
              </w:rPr>
            </w:pPr>
            <w:r>
              <w:rPr>
                <w:rFonts w:hint="eastAsia" w:ascii="仿宋_GB2312" w:hAnsi="仿宋_GB2312" w:eastAsia="黑体" w:cs="Times New Roman"/>
                <w:b w:val="0"/>
                <w:bCs w:val="0"/>
                <w:i w:val="0"/>
                <w:caps w:val="0"/>
                <w:color w:val="000000"/>
                <w:spacing w:val="0"/>
                <w:w w:val="100"/>
                <w:kern w:val="0"/>
                <w:sz w:val="21"/>
                <w:szCs w:val="21"/>
                <w:lang w:val="en-US" w:eastAsia="zh-CN" w:bidi="ar-SA"/>
              </w:rPr>
              <w:t>（三）创新方式方法，开展好“6·16安全宣传咨询日”及警示教育活动</w:t>
            </w:r>
          </w:p>
        </w:tc>
        <w:tc>
          <w:tcPr>
            <w:tcW w:w="286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baseline"/>
              <w:outlineLvl w:val="9"/>
              <w:rPr>
                <w:rFonts w:hint="eastAsia" w:ascii="仿宋_GB2312" w:hAnsi="仿宋_GB2312" w:eastAsia="仿宋" w:cs="仿宋"/>
                <w:b w:val="0"/>
                <w:bCs w:val="0"/>
                <w:i w:val="0"/>
                <w:caps w:val="0"/>
                <w:spacing w:val="0"/>
                <w:w w:val="100"/>
                <w:kern w:val="2"/>
                <w:sz w:val="21"/>
                <w:szCs w:val="21"/>
                <w:lang w:val="en-US" w:eastAsia="zh-CN" w:bidi="ar-SA"/>
              </w:rPr>
            </w:pPr>
            <w:r>
              <w:rPr>
                <w:rFonts w:hint="eastAsia" w:ascii="仿宋_GB2312" w:hAnsi="仿宋_GB2312" w:eastAsia="仿宋_GB2312" w:cs="仿宋"/>
                <w:b w:val="0"/>
                <w:bCs w:val="0"/>
                <w:i w:val="0"/>
                <w:caps w:val="0"/>
                <w:spacing w:val="0"/>
                <w:w w:val="100"/>
                <w:kern w:val="2"/>
                <w:sz w:val="21"/>
                <w:szCs w:val="21"/>
                <w:lang w:val="en-US" w:eastAsia="zh-CN" w:bidi="ar-SA"/>
              </w:rPr>
              <w:t>7、开展安全宣传咨询</w:t>
            </w:r>
          </w:p>
        </w:tc>
        <w:tc>
          <w:tcPr>
            <w:tcW w:w="3496"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0" w:firstLineChars="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val="en-US" w:eastAsia="zh-CN" w:bidi="ar-SA"/>
              </w:rPr>
            </w:pPr>
            <w:r>
              <w:rPr>
                <w:rFonts w:hint="eastAsia" w:ascii="仿宋_GB2312" w:hAnsi="仿宋_GB2312" w:eastAsia="仿宋_GB2312" w:cs="仿宋"/>
                <w:b w:val="0"/>
                <w:i w:val="0"/>
                <w:caps w:val="0"/>
                <w:spacing w:val="0"/>
                <w:w w:val="100"/>
                <w:sz w:val="21"/>
                <w:lang w:val="en-US" w:eastAsia="zh-CN"/>
              </w:rPr>
              <w:t>组织开展线上线下相结合、形式多样的宣传活动，集中宣传安全生产政策法规、应急避险和自救互救方法。充分利用好“全国安全宣教和应急科普平台”，开发制作安全宣传产品。</w:t>
            </w:r>
            <w:r>
              <w:rPr>
                <w:rFonts w:hint="eastAsia" w:ascii="仿宋_GB2312" w:hAnsi="仿宋_GB2312" w:eastAsia="仿宋_GB2312" w:cs="仿宋"/>
                <w:b w:val="0"/>
                <w:bCs w:val="0"/>
                <w:i w:val="0"/>
                <w:caps w:val="0"/>
                <w:color w:val="000000"/>
                <w:spacing w:val="0"/>
                <w:w w:val="100"/>
                <w:kern w:val="0"/>
                <w:sz w:val="21"/>
                <w:szCs w:val="21"/>
                <w:lang w:val="en-US" w:eastAsia="zh-CN"/>
              </w:rPr>
              <w:t>结合“我为群众办实事”实践活动，</w:t>
            </w:r>
            <w:r>
              <w:rPr>
                <w:rFonts w:hint="eastAsia" w:ascii="仿宋_GB2312" w:hAnsi="仿宋_GB2312" w:eastAsia="仿宋_GB2312" w:cs="仿宋"/>
                <w:b w:val="0"/>
                <w:i w:val="0"/>
                <w:caps w:val="0"/>
                <w:spacing w:val="0"/>
                <w:w w:val="100"/>
                <w:sz w:val="21"/>
                <w:lang w:val="en-US" w:eastAsia="zh-CN"/>
              </w:rPr>
              <w:t>组织安全监管人员宣传安全生产法律法规，普及安全常识。</w:t>
            </w:r>
          </w:p>
        </w:tc>
        <w:tc>
          <w:tcPr>
            <w:tcW w:w="5428"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i w:val="0"/>
                <w:caps w:val="0"/>
                <w:spacing w:val="0"/>
                <w:w w:val="100"/>
                <w:sz w:val="21"/>
                <w:lang w:val="en-US" w:eastAsia="zh-CN"/>
              </w:rPr>
            </w:pPr>
            <w:r>
              <w:rPr>
                <w:rFonts w:hint="eastAsia" w:ascii="仿宋_GB2312" w:hAnsi="仿宋_GB2312" w:eastAsia="仿宋_GB2312" w:cs="仿宋"/>
                <w:b w:val="0"/>
                <w:i w:val="0"/>
                <w:caps w:val="0"/>
                <w:spacing w:val="0"/>
                <w:w w:val="100"/>
                <w:sz w:val="21"/>
              </w:rPr>
              <w:t>开展安全宣传询活动</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 xml:space="preserve">  </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i w:val="0"/>
                <w:caps w:val="0"/>
                <w:spacing w:val="0"/>
                <w:w w:val="100"/>
                <w:sz w:val="21"/>
              </w:rPr>
              <w:t>场，参与</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 xml:space="preserve">  </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i w:val="0"/>
                <w:caps w:val="0"/>
                <w:spacing w:val="0"/>
                <w:w w:val="100"/>
                <w:sz w:val="21"/>
              </w:rPr>
              <w:t>人</w:t>
            </w:r>
            <w:r>
              <w:rPr>
                <w:rFonts w:hint="eastAsia" w:ascii="仿宋_GB2312" w:hAnsi="仿宋_GB2312" w:eastAsia="仿宋_GB2312" w:cs="仿宋"/>
                <w:b w:val="0"/>
                <w:i w:val="0"/>
                <w:caps w:val="0"/>
                <w:spacing w:val="0"/>
                <w:w w:val="100"/>
                <w:sz w:val="21"/>
                <w:lang w:val="en-US" w:eastAsia="zh-CN"/>
              </w:rPr>
              <w:t xml:space="preserve">次；  </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eastAsia="zh-CN"/>
              </w:rPr>
            </w:pPr>
            <w:r>
              <w:rPr>
                <w:rFonts w:hint="eastAsia" w:ascii="仿宋_GB2312" w:hAnsi="仿宋_GB2312" w:eastAsia="仿宋_GB2312" w:cs="仿宋"/>
                <w:b w:val="0"/>
                <w:i w:val="0"/>
                <w:caps w:val="0"/>
                <w:spacing w:val="0"/>
                <w:w w:val="100"/>
                <w:sz w:val="21"/>
                <w:lang w:val="en-US" w:eastAsia="zh-CN"/>
              </w:rPr>
              <w:t>是否使用全国安全宣教和应急科普平台</w:t>
            </w:r>
            <w:r>
              <w:rPr>
                <w:rFonts w:hint="eastAsia" w:ascii="仿宋_GB2312" w:hAnsi="仿宋_GB2312" w:eastAsia="仿宋_GB2312" w:cs="仿宋"/>
                <w:b w:val="0"/>
                <w:bCs w:val="0"/>
                <w:i w:val="0"/>
                <w:caps w:val="0"/>
                <w:color w:val="000000"/>
                <w:spacing w:val="0"/>
                <w:w w:val="100"/>
                <w:kern w:val="0"/>
                <w:sz w:val="21"/>
                <w:szCs w:val="21"/>
              </w:rPr>
              <w:t>：□是 □否</w:t>
            </w:r>
            <w:r>
              <w:rPr>
                <w:rFonts w:hint="eastAsia" w:ascii="仿宋_GB2312" w:hAnsi="仿宋_GB2312" w:eastAsia="仿宋_GB2312" w:cs="仿宋"/>
                <w:b w:val="0"/>
                <w:bCs w:val="0"/>
                <w:i w:val="0"/>
                <w:caps w:val="0"/>
                <w:color w:val="000000"/>
                <w:spacing w:val="0"/>
                <w:w w:val="100"/>
                <w:kern w:val="0"/>
                <w:sz w:val="21"/>
                <w:szCs w:val="21"/>
                <w:lang w:eastAsia="zh-CN"/>
              </w:rPr>
              <w:t>，</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i w:val="0"/>
                <w:caps w:val="0"/>
                <w:spacing w:val="0"/>
                <w:w w:val="100"/>
                <w:sz w:val="21"/>
                <w:lang w:val="en-US" w:eastAsia="zh-CN"/>
              </w:rPr>
            </w:pPr>
            <w:r>
              <w:rPr>
                <w:rFonts w:hint="eastAsia" w:ascii="仿宋_GB2312" w:hAnsi="仿宋_GB2312" w:eastAsia="仿宋_GB2312" w:cs="仿宋"/>
                <w:b w:val="0"/>
                <w:i w:val="0"/>
                <w:caps w:val="0"/>
                <w:spacing w:val="0"/>
                <w:w w:val="100"/>
                <w:sz w:val="21"/>
              </w:rPr>
              <w:t>制作各类安全宣传产品</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 xml:space="preserve">  </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i w:val="0"/>
                <w:caps w:val="0"/>
                <w:spacing w:val="0"/>
                <w:w w:val="100"/>
                <w:sz w:val="21"/>
              </w:rPr>
              <w:t>部</w:t>
            </w:r>
            <w:r>
              <w:rPr>
                <w:rFonts w:hint="eastAsia" w:ascii="仿宋_GB2312" w:hAnsi="仿宋_GB2312" w:eastAsia="仿宋_GB2312" w:cs="仿宋"/>
                <w:b w:val="0"/>
                <w:i w:val="0"/>
                <w:caps w:val="0"/>
                <w:spacing w:val="0"/>
                <w:w w:val="100"/>
                <w:sz w:val="21"/>
                <w:lang w:eastAsia="zh-CN"/>
              </w:rPr>
              <w:t>；</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val="en-US" w:eastAsia="zh-CN" w:bidi="ar-SA"/>
              </w:rPr>
            </w:pPr>
            <w:r>
              <w:rPr>
                <w:rFonts w:hint="eastAsia" w:ascii="仿宋_GB2312" w:hAnsi="仿宋_GB2312" w:eastAsia="仿宋_GB2312" w:cs="仿宋"/>
                <w:b w:val="0"/>
                <w:bCs w:val="0"/>
                <w:i w:val="0"/>
                <w:caps w:val="0"/>
                <w:color w:val="000000"/>
                <w:spacing w:val="0"/>
                <w:w w:val="100"/>
                <w:kern w:val="0"/>
                <w:sz w:val="21"/>
                <w:szCs w:val="21"/>
                <w:lang w:val="en-US" w:eastAsia="zh-CN" w:bidi="ar-SA"/>
              </w:rPr>
              <w:t>组织（  ）名安全监管人员宣传安全生产法律法规（  ）次，教育普及（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221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baseline"/>
              <w:outlineLvl w:val="9"/>
              <w:rPr>
                <w:rFonts w:hint="eastAsia" w:ascii="仿宋_GB2312" w:hAnsi="仿宋_GB2312" w:eastAsia="仿宋_GB2312" w:cs="Times New Roman"/>
                <w:b w:val="0"/>
                <w:bCs w:val="0"/>
                <w:i w:val="0"/>
                <w:caps w:val="0"/>
                <w:color w:val="000000"/>
                <w:spacing w:val="0"/>
                <w:w w:val="100"/>
                <w:kern w:val="0"/>
                <w:sz w:val="21"/>
                <w:szCs w:val="21"/>
                <w:lang w:val="en-US" w:eastAsia="zh-CN" w:bidi="ar-SA"/>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baseline"/>
              <w:outlineLvl w:val="9"/>
              <w:rPr>
                <w:rFonts w:hint="eastAsia" w:ascii="仿宋_GB2312" w:hAnsi="仿宋_GB2312" w:eastAsia="仿宋" w:cs="仿宋"/>
                <w:b w:val="0"/>
                <w:bCs w:val="0"/>
                <w:i w:val="0"/>
                <w:caps w:val="0"/>
                <w:spacing w:val="0"/>
                <w:w w:val="100"/>
                <w:kern w:val="2"/>
                <w:sz w:val="21"/>
                <w:szCs w:val="21"/>
                <w:lang w:val="en-US" w:eastAsia="zh-CN" w:bidi="ar-SA"/>
              </w:rPr>
            </w:pPr>
            <w:r>
              <w:rPr>
                <w:rFonts w:hint="eastAsia" w:ascii="仿宋_GB2312" w:hAnsi="仿宋_GB2312" w:eastAsia="仿宋_GB2312" w:cs="仿宋"/>
                <w:b w:val="0"/>
                <w:bCs w:val="0"/>
                <w:i w:val="0"/>
                <w:caps w:val="0"/>
                <w:spacing w:val="0"/>
                <w:w w:val="100"/>
                <w:kern w:val="2"/>
                <w:sz w:val="21"/>
                <w:szCs w:val="21"/>
                <w:lang w:val="en-US" w:eastAsia="zh-CN" w:bidi="ar-SA"/>
              </w:rPr>
              <w:t>8、开展互动展示</w:t>
            </w:r>
          </w:p>
        </w:tc>
        <w:tc>
          <w:tcPr>
            <w:tcW w:w="3496"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0" w:firstLineChars="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val="en-US" w:eastAsia="zh-CN" w:bidi="ar-SA"/>
              </w:rPr>
            </w:pPr>
            <w:r>
              <w:rPr>
                <w:rFonts w:hint="eastAsia" w:ascii="仿宋_GB2312" w:hAnsi="仿宋_GB2312" w:eastAsia="仿宋_GB2312" w:cs="仿宋"/>
                <w:b w:val="0"/>
                <w:bCs w:val="0"/>
                <w:i w:val="0"/>
                <w:caps w:val="0"/>
                <w:color w:val="000000"/>
                <w:spacing w:val="0"/>
                <w:w w:val="100"/>
                <w:kern w:val="0"/>
                <w:sz w:val="21"/>
                <w:szCs w:val="21"/>
                <w:lang w:eastAsia="zh-CN"/>
              </w:rPr>
              <w:t>积极参加“</w:t>
            </w:r>
            <w:r>
              <w:rPr>
                <w:rFonts w:hint="eastAsia" w:ascii="仿宋_GB2312" w:hAnsi="仿宋_GB2312" w:eastAsia="仿宋_GB2312" w:cs="仿宋"/>
                <w:b w:val="0"/>
                <w:bCs w:val="0"/>
                <w:i w:val="0"/>
                <w:caps w:val="0"/>
                <w:color w:val="000000"/>
                <w:spacing w:val="0"/>
                <w:w w:val="100"/>
                <w:kern w:val="0"/>
                <w:sz w:val="21"/>
                <w:szCs w:val="21"/>
                <w:lang w:val="en-US" w:eastAsia="zh-CN"/>
              </w:rPr>
              <w:t>回顾安全生产月20年</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网上展览、“测测你的安全力”</w:t>
            </w:r>
            <w:r>
              <w:rPr>
                <w:rFonts w:hint="eastAsia" w:ascii="仿宋_GB2312" w:hAnsi="仿宋_GB2312" w:eastAsia="仿宋_GB2312" w:cs="仿宋"/>
                <w:b w:val="0"/>
                <w:bCs w:val="0"/>
                <w:i w:val="0"/>
                <w:caps w:val="0"/>
                <w:color w:val="000000"/>
                <w:spacing w:val="0"/>
                <w:w w:val="100"/>
                <w:kern w:val="0"/>
                <w:sz w:val="21"/>
                <w:szCs w:val="21"/>
              </w:rPr>
              <w:t>知识竞赛</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6.16我问你答</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直播答题、“接力传安全—我为安全生产倡议”</w:t>
            </w:r>
            <w:r>
              <w:rPr>
                <w:rFonts w:hint="eastAsia" w:ascii="仿宋_GB2312" w:hAnsi="仿宋_GB2312" w:eastAsia="仿宋_GB2312" w:cs="仿宋"/>
                <w:b w:val="0"/>
                <w:bCs w:val="0"/>
                <w:i w:val="0"/>
                <w:caps w:val="0"/>
                <w:color w:val="000000"/>
                <w:spacing w:val="0"/>
                <w:w w:val="100"/>
                <w:kern w:val="0"/>
                <w:sz w:val="21"/>
                <w:szCs w:val="21"/>
                <w:lang w:eastAsia="zh-CN"/>
              </w:rPr>
              <w:t>等活动。</w:t>
            </w:r>
            <w:r>
              <w:rPr>
                <w:rFonts w:hint="eastAsia" w:ascii="仿宋_GB2312" w:hAnsi="仿宋_GB2312" w:eastAsia="仿宋_GB2312" w:cs="仿宋"/>
                <w:b w:val="0"/>
                <w:bCs w:val="0"/>
                <w:i w:val="0"/>
                <w:caps w:val="0"/>
                <w:color w:val="000000"/>
                <w:spacing w:val="0"/>
                <w:w w:val="100"/>
                <w:kern w:val="0"/>
                <w:sz w:val="21"/>
                <w:szCs w:val="21"/>
              </w:rPr>
              <w:t>创新</w:t>
            </w:r>
            <w:r>
              <w:rPr>
                <w:rFonts w:hint="eastAsia" w:ascii="仿宋_GB2312" w:hAnsi="仿宋_GB2312" w:eastAsia="仿宋_GB2312" w:cs="仿宋"/>
                <w:b w:val="0"/>
                <w:bCs w:val="0"/>
                <w:i w:val="0"/>
                <w:caps w:val="0"/>
                <w:color w:val="000000"/>
                <w:spacing w:val="0"/>
                <w:w w:val="100"/>
                <w:kern w:val="0"/>
                <w:sz w:val="21"/>
                <w:szCs w:val="21"/>
                <w:lang w:val="en-US" w:eastAsia="zh-CN"/>
              </w:rPr>
              <w:t>开展“公众开放日”“专家云问诊”“安全快闪”</w:t>
            </w:r>
            <w:r>
              <w:rPr>
                <w:rFonts w:hint="eastAsia" w:ascii="仿宋_GB2312" w:hAnsi="仿宋_GB2312" w:eastAsia="仿宋_GB2312" w:cs="仿宋"/>
                <w:b w:val="0"/>
                <w:bCs w:val="0"/>
                <w:i w:val="0"/>
                <w:caps w:val="0"/>
                <w:color w:val="000000"/>
                <w:spacing w:val="0"/>
                <w:w w:val="100"/>
                <w:kern w:val="0"/>
                <w:sz w:val="21"/>
                <w:szCs w:val="21"/>
              </w:rPr>
              <w:t>等</w:t>
            </w:r>
            <w:r>
              <w:rPr>
                <w:rFonts w:hint="eastAsia" w:ascii="仿宋_GB2312" w:hAnsi="仿宋_GB2312" w:eastAsia="仿宋_GB2312" w:cs="仿宋"/>
                <w:b w:val="0"/>
                <w:bCs w:val="0"/>
                <w:i w:val="0"/>
                <w:caps w:val="0"/>
                <w:color w:val="000000"/>
                <w:spacing w:val="0"/>
                <w:w w:val="100"/>
                <w:kern w:val="0"/>
                <w:sz w:val="21"/>
                <w:szCs w:val="21"/>
                <w:lang w:val="en-US" w:eastAsia="zh-CN"/>
              </w:rPr>
              <w:t>线上</w:t>
            </w:r>
            <w:r>
              <w:rPr>
                <w:rFonts w:hint="eastAsia" w:ascii="仿宋_GB2312" w:hAnsi="仿宋_GB2312" w:eastAsia="仿宋_GB2312" w:cs="仿宋"/>
                <w:b w:val="0"/>
                <w:bCs w:val="0"/>
                <w:i w:val="0"/>
                <w:caps w:val="0"/>
                <w:color w:val="000000"/>
                <w:spacing w:val="0"/>
                <w:w w:val="100"/>
                <w:kern w:val="0"/>
                <w:sz w:val="21"/>
                <w:szCs w:val="21"/>
              </w:rPr>
              <w:t>活动</w:t>
            </w:r>
            <w:r>
              <w:rPr>
                <w:rFonts w:hint="eastAsia" w:ascii="仿宋_GB2312" w:hAnsi="仿宋_GB2312" w:eastAsia="仿宋_GB2312" w:cs="仿宋"/>
                <w:b w:val="0"/>
                <w:bCs w:val="0"/>
                <w:i w:val="0"/>
                <w:caps w:val="0"/>
                <w:color w:val="000000"/>
                <w:spacing w:val="0"/>
                <w:w w:val="100"/>
                <w:kern w:val="0"/>
                <w:sz w:val="21"/>
                <w:szCs w:val="21"/>
                <w:lang w:eastAsia="zh-CN"/>
              </w:rPr>
              <w:t>。</w:t>
            </w:r>
          </w:p>
        </w:tc>
        <w:tc>
          <w:tcPr>
            <w:tcW w:w="5428"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val="en-US"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参与网上展览（  ）人次，参与知识竞赛（  ）人次；</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val="en-US"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参与直播答题（  ）人次，参与“接力传安全—我为安全生产倡议”（  ）人次；</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val="en-US" w:eastAsia="zh-CN"/>
              </w:rPr>
            </w:pPr>
            <w:r>
              <w:rPr>
                <w:rFonts w:hint="eastAsia" w:ascii="仿宋_GB2312" w:hAnsi="仿宋_GB2312" w:eastAsia="仿宋_GB2312" w:cs="仿宋"/>
                <w:b w:val="0"/>
                <w:bCs w:val="0"/>
                <w:i w:val="0"/>
                <w:caps w:val="0"/>
                <w:color w:val="000000"/>
                <w:spacing w:val="0"/>
                <w:w w:val="100"/>
                <w:kern w:val="0"/>
                <w:sz w:val="21"/>
                <w:szCs w:val="21"/>
              </w:rPr>
              <w:t>创新</w:t>
            </w:r>
            <w:r>
              <w:rPr>
                <w:rFonts w:hint="eastAsia" w:ascii="仿宋_GB2312" w:hAnsi="仿宋_GB2312" w:eastAsia="仿宋_GB2312" w:cs="仿宋"/>
                <w:b w:val="0"/>
                <w:bCs w:val="0"/>
                <w:i w:val="0"/>
                <w:caps w:val="0"/>
                <w:color w:val="000000"/>
                <w:spacing w:val="0"/>
                <w:w w:val="100"/>
                <w:kern w:val="0"/>
                <w:sz w:val="21"/>
                <w:szCs w:val="21"/>
                <w:lang w:val="en-US" w:eastAsia="zh-CN"/>
              </w:rPr>
              <w:t>开展线上</w:t>
            </w:r>
            <w:r>
              <w:rPr>
                <w:rFonts w:hint="eastAsia" w:ascii="仿宋_GB2312" w:hAnsi="仿宋_GB2312" w:eastAsia="仿宋_GB2312" w:cs="仿宋"/>
                <w:b w:val="0"/>
                <w:bCs w:val="0"/>
                <w:i w:val="0"/>
                <w:caps w:val="0"/>
                <w:color w:val="000000"/>
                <w:spacing w:val="0"/>
                <w:w w:val="100"/>
                <w:kern w:val="0"/>
                <w:sz w:val="21"/>
                <w:szCs w:val="21"/>
              </w:rPr>
              <w:t>活动</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 xml:space="preserve">  </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场，参与（  ）人次；</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2217"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420" w:leftChars="200" w:right="0" w:rightChars="0" w:firstLine="420" w:firstLineChars="200"/>
              <w:jc w:val="both"/>
              <w:textAlignment w:val="baseline"/>
              <w:outlineLvl w:val="9"/>
              <w:rPr>
                <w:rFonts w:hint="eastAsia" w:ascii="仿宋_GB2312" w:hAnsi="仿宋_GB2312" w:eastAsia="仿宋_GB2312" w:cs="Times New Roman"/>
                <w:b w:val="0"/>
                <w:bCs w:val="0"/>
                <w:i w:val="0"/>
                <w:caps w:val="0"/>
                <w:color w:val="000000"/>
                <w:spacing w:val="0"/>
                <w:w w:val="100"/>
                <w:kern w:val="0"/>
                <w:sz w:val="21"/>
                <w:szCs w:val="21"/>
                <w:lang w:val="en-US" w:eastAsia="zh-CN" w:bidi="ar-SA"/>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baseline"/>
              <w:outlineLvl w:val="9"/>
              <w:rPr>
                <w:rFonts w:hint="eastAsia" w:ascii="仿宋_GB2312" w:hAnsi="仿宋_GB2312" w:eastAsia="仿宋" w:cs="仿宋"/>
                <w:b w:val="0"/>
                <w:bCs w:val="0"/>
                <w:i w:val="0"/>
                <w:caps w:val="0"/>
                <w:spacing w:val="0"/>
                <w:w w:val="100"/>
                <w:kern w:val="2"/>
                <w:sz w:val="21"/>
                <w:szCs w:val="21"/>
                <w:lang w:val="en-US" w:eastAsia="zh-CN" w:bidi="ar-SA"/>
              </w:rPr>
            </w:pPr>
            <w:r>
              <w:rPr>
                <w:rFonts w:hint="eastAsia" w:ascii="仿宋_GB2312" w:hAnsi="仿宋_GB2312" w:eastAsia="仿宋_GB2312" w:cs="仿宋"/>
                <w:b w:val="0"/>
                <w:bCs w:val="0"/>
                <w:i w:val="0"/>
                <w:caps w:val="0"/>
                <w:spacing w:val="0"/>
                <w:w w:val="100"/>
                <w:kern w:val="2"/>
                <w:sz w:val="21"/>
                <w:szCs w:val="21"/>
                <w:lang w:val="en-US" w:eastAsia="zh-CN" w:bidi="ar-SA"/>
              </w:rPr>
              <w:t>9、开展事故警示教育</w:t>
            </w:r>
          </w:p>
        </w:tc>
        <w:tc>
          <w:tcPr>
            <w:tcW w:w="3496"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0" w:firstLineChars="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val="en-US" w:eastAsia="zh-CN" w:bidi="ar-SA"/>
              </w:rPr>
            </w:pPr>
            <w:r>
              <w:rPr>
                <w:rFonts w:hint="eastAsia" w:ascii="仿宋_GB2312" w:hAnsi="仿宋_GB2312" w:eastAsia="仿宋_GB2312" w:cs="仿宋"/>
                <w:b w:val="0"/>
                <w:bCs w:val="0"/>
                <w:i w:val="0"/>
                <w:caps w:val="0"/>
                <w:color w:val="000000"/>
                <w:spacing w:val="0"/>
                <w:w w:val="100"/>
                <w:kern w:val="0"/>
                <w:sz w:val="21"/>
                <w:szCs w:val="21"/>
                <w:lang w:val="en-US" w:eastAsia="zh-CN"/>
              </w:rPr>
              <w:t>利用《生命至上 警钟长鸣》综合性警示教育片，提高干部职工安全意识</w:t>
            </w:r>
            <w:r>
              <w:rPr>
                <w:rFonts w:hint="eastAsia" w:ascii="仿宋_GB2312" w:hAnsi="仿宋_GB2312" w:eastAsia="仿宋_GB2312" w:cs="仿宋"/>
                <w:b w:val="0"/>
                <w:bCs w:val="0"/>
                <w:i w:val="0"/>
                <w:caps w:val="0"/>
                <w:color w:val="000000"/>
                <w:spacing w:val="0"/>
                <w:w w:val="100"/>
                <w:kern w:val="0"/>
                <w:sz w:val="21"/>
                <w:szCs w:val="21"/>
              </w:rPr>
              <w:t>。</w:t>
            </w:r>
            <w:r>
              <w:rPr>
                <w:rFonts w:hint="eastAsia" w:ascii="仿宋_GB2312" w:hAnsi="仿宋_GB2312" w:eastAsia="仿宋_GB2312" w:cs="仿宋"/>
                <w:b w:val="0"/>
                <w:bCs w:val="0"/>
                <w:i w:val="0"/>
                <w:caps w:val="0"/>
                <w:color w:val="000000"/>
                <w:spacing w:val="0"/>
                <w:w w:val="100"/>
                <w:kern w:val="0"/>
                <w:sz w:val="21"/>
                <w:szCs w:val="21"/>
                <w:lang w:val="en-US" w:eastAsia="zh-CN"/>
              </w:rPr>
              <w:t>通过多种形式开展事故警示教育，吸取事故教训。</w:t>
            </w:r>
          </w:p>
        </w:tc>
        <w:tc>
          <w:tcPr>
            <w:tcW w:w="5428"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val="en-US" w:eastAsia="zh-CN"/>
              </w:rPr>
            </w:pPr>
            <w:r>
              <w:rPr>
                <w:rFonts w:hint="eastAsia" w:ascii="仿宋_GB2312" w:hAnsi="仿宋_GB2312" w:eastAsia="仿宋_GB2312" w:cs="仿宋"/>
                <w:b w:val="0"/>
                <w:bCs w:val="0"/>
                <w:i w:val="0"/>
                <w:caps w:val="0"/>
                <w:color w:val="000000"/>
                <w:spacing w:val="0"/>
                <w:w w:val="100"/>
                <w:kern w:val="0"/>
                <w:sz w:val="21"/>
                <w:szCs w:val="21"/>
              </w:rPr>
              <w:t>组织</w:t>
            </w:r>
            <w:r>
              <w:rPr>
                <w:rFonts w:hint="eastAsia" w:ascii="仿宋_GB2312" w:hAnsi="仿宋_GB2312" w:eastAsia="仿宋_GB2312" w:cs="仿宋"/>
                <w:b w:val="0"/>
                <w:bCs w:val="0"/>
                <w:i w:val="0"/>
                <w:caps w:val="0"/>
                <w:color w:val="000000"/>
                <w:spacing w:val="0"/>
                <w:w w:val="100"/>
                <w:kern w:val="0"/>
                <w:sz w:val="21"/>
                <w:szCs w:val="21"/>
                <w:lang w:val="en-US" w:eastAsia="zh-CN"/>
              </w:rPr>
              <w:t>观看警示教育片（  ）场，参与（  ）人次；</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val="en-US"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组织参观警示教育展览（  ）场，参与（  ）人次；</w:t>
            </w:r>
          </w:p>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420" w:firstLineChars="20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val="en-US" w:eastAsia="zh-CN" w:bidi="ar-SA"/>
              </w:rPr>
            </w:pPr>
            <w:r>
              <w:rPr>
                <w:rFonts w:hint="eastAsia" w:ascii="仿宋_GB2312" w:hAnsi="仿宋_GB2312" w:eastAsia="仿宋_GB2312" w:cs="仿宋"/>
                <w:b w:val="0"/>
                <w:bCs w:val="0"/>
                <w:i w:val="0"/>
                <w:caps w:val="0"/>
                <w:color w:val="000000"/>
                <w:spacing w:val="0"/>
                <w:w w:val="100"/>
                <w:kern w:val="0"/>
                <w:sz w:val="21"/>
                <w:szCs w:val="21"/>
                <w:lang w:val="en-US" w:eastAsia="zh-CN"/>
              </w:rPr>
              <w:t>通过多种方式开展警示教育（  ）场次，受警示教育（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221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baseline"/>
              <w:outlineLvl w:val="9"/>
              <w:rPr>
                <w:rFonts w:hint="default" w:ascii="仿宋_GB2312" w:hAnsi="仿宋_GB2312" w:eastAsia="黑体"/>
                <w:b w:val="0"/>
                <w:bCs w:val="0"/>
                <w:i w:val="0"/>
                <w:caps w:val="0"/>
                <w:color w:val="000000"/>
                <w:spacing w:val="0"/>
                <w:w w:val="100"/>
                <w:kern w:val="0"/>
                <w:sz w:val="21"/>
                <w:szCs w:val="21"/>
                <w:lang w:val="en-US"/>
              </w:rPr>
            </w:pPr>
          </w:p>
        </w:tc>
        <w:tc>
          <w:tcPr>
            <w:tcW w:w="286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baseline"/>
              <w:outlineLvl w:val="9"/>
              <w:rPr>
                <w:rFonts w:hint="eastAsia" w:ascii="仿宋_GB2312" w:hAnsi="仿宋_GB2312" w:eastAsia="仿宋" w:cs="仿宋"/>
                <w:b w:val="0"/>
                <w:bCs w:val="0"/>
                <w:i w:val="0"/>
                <w:caps w:val="0"/>
                <w:spacing w:val="0"/>
                <w:w w:val="100"/>
                <w:kern w:val="2"/>
                <w:sz w:val="21"/>
                <w:szCs w:val="21"/>
                <w:lang w:val="en-US" w:eastAsia="zh-CN" w:bidi="ar-SA"/>
              </w:rPr>
            </w:pPr>
            <w:r>
              <w:rPr>
                <w:rFonts w:hint="eastAsia" w:ascii="仿宋_GB2312" w:hAnsi="仿宋_GB2312" w:eastAsia="仿宋_GB2312" w:cs="仿宋"/>
                <w:b w:val="0"/>
                <w:bCs w:val="0"/>
                <w:i w:val="0"/>
                <w:caps w:val="0"/>
                <w:spacing w:val="0"/>
                <w:w w:val="100"/>
                <w:kern w:val="2"/>
                <w:sz w:val="21"/>
                <w:szCs w:val="21"/>
                <w:lang w:val="en-US" w:eastAsia="zh-CN" w:bidi="ar-SA"/>
              </w:rPr>
              <w:t>10、扎实推进安全文化建设</w:t>
            </w:r>
          </w:p>
        </w:tc>
        <w:tc>
          <w:tcPr>
            <w:tcW w:w="3496"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280" w:lineRule="exact"/>
              <w:ind w:left="0" w:leftChars="0" w:right="0" w:rightChars="0" w:firstLine="0" w:firstLineChars="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val="en-US" w:eastAsia="zh-CN" w:bidi="ar-SA"/>
              </w:rPr>
            </w:pPr>
            <w:r>
              <w:rPr>
                <w:rFonts w:hint="eastAsia" w:ascii="仿宋_GB2312" w:hAnsi="仿宋_GB2312" w:eastAsia="仿宋_GB2312" w:cs="仿宋"/>
                <w:b w:val="0"/>
                <w:bCs w:val="0"/>
                <w:i w:val="0"/>
                <w:caps w:val="0"/>
                <w:color w:val="000000"/>
                <w:spacing w:val="0"/>
                <w:w w:val="100"/>
                <w:kern w:val="0"/>
                <w:sz w:val="21"/>
                <w:szCs w:val="21"/>
                <w:lang w:val="en-US" w:eastAsia="zh-CN"/>
              </w:rPr>
              <w:t>利用</w:t>
            </w:r>
            <w:r>
              <w:rPr>
                <w:rFonts w:hint="eastAsia" w:ascii="仿宋_GB2312" w:hAnsi="仿宋_GB2312" w:eastAsia="仿宋_GB2312" w:cs="仿宋"/>
                <w:b w:val="0"/>
                <w:bCs w:val="0"/>
                <w:i w:val="0"/>
                <w:caps w:val="0"/>
                <w:color w:val="000000"/>
                <w:spacing w:val="0"/>
                <w:w w:val="100"/>
                <w:kern w:val="0"/>
                <w:sz w:val="21"/>
                <w:szCs w:val="21"/>
                <w:lang w:eastAsia="zh-CN"/>
              </w:rPr>
              <w:t>应急科普宣传教育和安全体验基地，提高宣传效果。</w:t>
            </w:r>
            <w:r>
              <w:rPr>
                <w:rFonts w:hint="eastAsia" w:ascii="仿宋_GB2312" w:hAnsi="仿宋_GB2312" w:eastAsia="仿宋_GB2312" w:cs="仿宋"/>
                <w:b w:val="0"/>
                <w:bCs w:val="0"/>
                <w:i w:val="0"/>
                <w:caps w:val="0"/>
                <w:spacing w:val="0"/>
                <w:w w:val="100"/>
                <w:sz w:val="21"/>
                <w:lang w:val="en-US" w:eastAsia="zh-CN"/>
              </w:rPr>
              <w:t>组织开展好相关作品征集</w:t>
            </w:r>
            <w:r>
              <w:rPr>
                <w:rFonts w:hint="eastAsia" w:ascii="仿宋_GB2312" w:hAnsi="仿宋_GB2312" w:eastAsia="仿宋_GB2312" w:cs="仿宋"/>
                <w:b w:val="0"/>
                <w:bCs w:val="0"/>
                <w:i w:val="0"/>
                <w:caps w:val="0"/>
                <w:spacing w:val="0"/>
                <w:w w:val="100"/>
                <w:sz w:val="21"/>
              </w:rPr>
              <w:t>。</w:t>
            </w:r>
          </w:p>
        </w:tc>
        <w:tc>
          <w:tcPr>
            <w:tcW w:w="542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420" w:firstLineChars="200"/>
              <w:jc w:val="both"/>
              <w:textAlignment w:val="baseline"/>
              <w:outlineLvl w:val="9"/>
              <w:rPr>
                <w:rFonts w:hint="eastAsia" w:ascii="仿宋_GB2312" w:hAnsi="仿宋_GB2312" w:eastAsia="仿宋" w:cs="仿宋"/>
                <w:b w:val="0"/>
                <w:i w:val="0"/>
                <w:caps w:val="0"/>
                <w:spacing w:val="0"/>
                <w:w w:val="100"/>
                <w:kern w:val="2"/>
                <w:sz w:val="21"/>
                <w:szCs w:val="24"/>
                <w:lang w:val="en-US" w:eastAsia="zh-CN" w:bidi="ar-SA"/>
              </w:rPr>
            </w:pPr>
            <w:r>
              <w:rPr>
                <w:rFonts w:hint="eastAsia" w:ascii="仿宋_GB2312" w:hAnsi="仿宋_GB2312" w:eastAsia="仿宋_GB2312" w:cs="仿宋"/>
                <w:b w:val="0"/>
                <w:bCs w:val="0"/>
                <w:i w:val="0"/>
                <w:caps w:val="0"/>
                <w:spacing w:val="0"/>
                <w:w w:val="100"/>
                <w:sz w:val="21"/>
                <w:lang w:val="en-US" w:eastAsia="zh-CN"/>
              </w:rPr>
              <w:t>是否组织开展好相关作品征集</w:t>
            </w:r>
            <w:r>
              <w:rPr>
                <w:rFonts w:hint="eastAsia" w:ascii="仿宋_GB2312" w:hAnsi="仿宋_GB2312" w:eastAsia="仿宋_GB2312" w:cs="仿宋"/>
                <w:b w:val="0"/>
                <w:bCs w:val="0"/>
                <w:i w:val="0"/>
                <w:caps w:val="0"/>
                <w:color w:val="000000"/>
                <w:spacing w:val="0"/>
                <w:w w:val="100"/>
                <w:kern w:val="0"/>
                <w:sz w:val="21"/>
                <w:szCs w:val="21"/>
              </w:rPr>
              <w:t>：□是 □否</w:t>
            </w:r>
            <w:r>
              <w:rPr>
                <w:rFonts w:hint="eastAsia" w:ascii="仿宋_GB2312" w:hAnsi="仿宋_GB2312" w:eastAsia="仿宋_GB2312" w:cs="仿宋"/>
                <w:b w:val="0"/>
                <w:bCs w:val="0"/>
                <w:i w:val="0"/>
                <w:caps w:val="0"/>
                <w:spacing w:val="0"/>
                <w:w w:val="10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2217"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center"/>
              <w:textAlignment w:val="baseline"/>
              <w:outlineLvl w:val="9"/>
              <w:rPr>
                <w:rFonts w:hint="default" w:ascii="仿宋_GB2312" w:hAnsi="仿宋_GB2312" w:eastAsia="黑体"/>
                <w:b w:val="0"/>
                <w:bCs w:val="0"/>
                <w:i w:val="0"/>
                <w:caps w:val="0"/>
                <w:color w:val="000000"/>
                <w:spacing w:val="0"/>
                <w:w w:val="100"/>
                <w:kern w:val="0"/>
                <w:sz w:val="21"/>
                <w:szCs w:val="21"/>
                <w:lang w:val="en-US" w:eastAsia="zh-CN"/>
              </w:rPr>
            </w:pPr>
            <w:r>
              <w:rPr>
                <w:rFonts w:hint="eastAsia" w:ascii="仿宋_GB2312" w:hAnsi="仿宋_GB2312" w:eastAsia="黑体"/>
                <w:b w:val="0"/>
                <w:bCs w:val="0"/>
                <w:i w:val="0"/>
                <w:caps w:val="0"/>
                <w:color w:val="000000"/>
                <w:spacing w:val="0"/>
                <w:w w:val="100"/>
                <w:kern w:val="0"/>
                <w:sz w:val="21"/>
                <w:szCs w:val="21"/>
                <w:lang w:val="en-US" w:eastAsia="zh-CN"/>
              </w:rPr>
              <w:t>周密组织</w:t>
            </w:r>
          </w:p>
        </w:tc>
        <w:tc>
          <w:tcPr>
            <w:tcW w:w="6358"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 w:cs="仿宋"/>
                <w:b w:val="0"/>
                <w:bCs w:val="0"/>
                <w:i w:val="0"/>
                <w:caps w:val="0"/>
                <w:color w:val="000000"/>
                <w:spacing w:val="0"/>
                <w:w w:val="100"/>
                <w:kern w:val="0"/>
                <w:sz w:val="21"/>
                <w:szCs w:val="21"/>
              </w:rPr>
            </w:pPr>
            <w:r>
              <w:rPr>
                <w:rFonts w:hint="eastAsia" w:ascii="仿宋_GB2312" w:hAnsi="仿宋_GB2312" w:eastAsia="仿宋_GB2312" w:cs="仿宋"/>
                <w:b w:val="0"/>
                <w:bCs w:val="0"/>
                <w:i w:val="0"/>
                <w:caps w:val="0"/>
                <w:color w:val="000000"/>
                <w:spacing w:val="0"/>
                <w:w w:val="100"/>
                <w:kern w:val="0"/>
                <w:sz w:val="21"/>
                <w:szCs w:val="21"/>
              </w:rPr>
              <w:t>进一步提高对安全生产宣传教育工作的认识，将“安全生产月”活动纳入安全生产责任制考核、纳入全年安全生产重点工作计划。按照部署要求，结合自身实际，认真研究制定实施方案，细化分工，制定“路线图”“施工表”，明确责任部门、责任人和时间节点，做好人力、物力和相关经费等保障，确保活动有力有序有效开展。</w:t>
            </w:r>
          </w:p>
        </w:tc>
        <w:tc>
          <w:tcPr>
            <w:tcW w:w="542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rPr>
              <w:t>将“安全生产月”活动纳入安全生产责任制考核、纳入全年安全生产重点工作计划：□是 □否</w:t>
            </w:r>
            <w:r>
              <w:rPr>
                <w:rFonts w:hint="eastAsia" w:ascii="仿宋_GB2312" w:hAnsi="仿宋_GB2312" w:eastAsia="仿宋_GB2312" w:cs="仿宋"/>
                <w:b w:val="0"/>
                <w:bCs w:val="0"/>
                <w:i w:val="0"/>
                <w:caps w:val="0"/>
                <w:color w:val="000000"/>
                <w:spacing w:val="0"/>
                <w:w w:val="100"/>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lang w:val="en-US" w:eastAsia="zh-CN"/>
              </w:rPr>
              <w:t>是否</w:t>
            </w:r>
            <w:r>
              <w:rPr>
                <w:rFonts w:hint="eastAsia" w:ascii="仿宋_GB2312" w:hAnsi="仿宋_GB2312" w:eastAsia="仿宋_GB2312" w:cs="仿宋"/>
                <w:b w:val="0"/>
                <w:bCs w:val="0"/>
                <w:i w:val="0"/>
                <w:caps w:val="0"/>
                <w:color w:val="000000"/>
                <w:spacing w:val="0"/>
                <w:w w:val="100"/>
                <w:kern w:val="0"/>
                <w:sz w:val="21"/>
                <w:szCs w:val="21"/>
              </w:rPr>
              <w:t>认真研究制定实施方案：□是 □否</w:t>
            </w:r>
            <w:r>
              <w:rPr>
                <w:rFonts w:hint="eastAsia" w:ascii="仿宋_GB2312" w:hAnsi="仿宋_GB2312" w:eastAsia="仿宋_GB2312" w:cs="仿宋"/>
                <w:b w:val="0"/>
                <w:bCs w:val="0"/>
                <w:i w:val="0"/>
                <w:caps w:val="0"/>
                <w:color w:val="000000"/>
                <w:spacing w:val="0"/>
                <w:w w:val="100"/>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rPr>
              <w:t>是否已制定活动“路线图”“施工表”，明确责任</w:t>
            </w:r>
            <w:r>
              <w:rPr>
                <w:rFonts w:hint="eastAsia" w:ascii="仿宋_GB2312" w:hAnsi="仿宋_GB2312" w:eastAsia="仿宋_GB2312" w:cs="仿宋"/>
                <w:b w:val="0"/>
                <w:bCs w:val="0"/>
                <w:i w:val="0"/>
                <w:caps w:val="0"/>
                <w:color w:val="000000"/>
                <w:spacing w:val="0"/>
                <w:w w:val="100"/>
                <w:kern w:val="0"/>
                <w:sz w:val="21"/>
                <w:szCs w:val="21"/>
                <w:lang w:val="en-US" w:eastAsia="zh-CN"/>
              </w:rPr>
              <w:t>部门</w:t>
            </w:r>
            <w:r>
              <w:rPr>
                <w:rFonts w:hint="eastAsia" w:ascii="仿宋_GB2312" w:hAnsi="仿宋_GB2312" w:eastAsia="仿宋_GB2312" w:cs="仿宋"/>
                <w:b w:val="0"/>
                <w:bCs w:val="0"/>
                <w:i w:val="0"/>
                <w:caps w:val="0"/>
                <w:color w:val="000000"/>
                <w:spacing w:val="0"/>
                <w:w w:val="100"/>
                <w:kern w:val="0"/>
                <w:sz w:val="21"/>
                <w:szCs w:val="21"/>
              </w:rPr>
              <w:t>、责任人和时间节点：□是 □否</w:t>
            </w:r>
            <w:r>
              <w:rPr>
                <w:rFonts w:hint="eastAsia" w:ascii="仿宋_GB2312" w:hAnsi="仿宋_GB2312" w:eastAsia="仿宋_GB2312" w:cs="仿宋"/>
                <w:b w:val="0"/>
                <w:bCs w:val="0"/>
                <w:i w:val="0"/>
                <w:caps w:val="0"/>
                <w:color w:val="000000"/>
                <w:spacing w:val="0"/>
                <w:w w:val="100"/>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rPr>
              <w:t>是否已做好人力、物力和相关经费等保障：□是 □否</w:t>
            </w:r>
            <w:r>
              <w:rPr>
                <w:rFonts w:hint="eastAsia" w:ascii="仿宋_GB2312" w:hAnsi="仿宋_GB2312" w:eastAsia="仿宋_GB2312" w:cs="仿宋"/>
                <w:b w:val="0"/>
                <w:bCs w:val="0"/>
                <w:i w:val="0"/>
                <w:caps w:val="0"/>
                <w:color w:val="000000"/>
                <w:spacing w:val="0"/>
                <w:w w:val="1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2217"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center"/>
              <w:textAlignment w:val="baseline"/>
              <w:outlineLvl w:val="9"/>
              <w:rPr>
                <w:rFonts w:hint="eastAsia" w:ascii="仿宋_GB2312" w:hAnsi="仿宋_GB2312" w:eastAsia="黑体"/>
                <w:b w:val="0"/>
                <w:bCs w:val="0"/>
                <w:i w:val="0"/>
                <w:caps w:val="0"/>
                <w:color w:val="000000"/>
                <w:spacing w:val="0"/>
                <w:w w:val="100"/>
                <w:kern w:val="0"/>
                <w:sz w:val="21"/>
                <w:szCs w:val="21"/>
              </w:rPr>
            </w:pPr>
            <w:r>
              <w:rPr>
                <w:rFonts w:hint="eastAsia" w:ascii="仿宋_GB2312" w:hAnsi="仿宋_GB2312" w:eastAsia="黑体"/>
                <w:b w:val="0"/>
                <w:bCs w:val="0"/>
                <w:i w:val="0"/>
                <w:caps w:val="0"/>
                <w:color w:val="000000"/>
                <w:spacing w:val="0"/>
                <w:w w:val="100"/>
                <w:kern w:val="0"/>
                <w:sz w:val="21"/>
                <w:szCs w:val="21"/>
              </w:rPr>
              <w:t>营造氛围</w:t>
            </w:r>
          </w:p>
        </w:tc>
        <w:tc>
          <w:tcPr>
            <w:tcW w:w="6358"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 w:cs="仿宋"/>
                <w:b w:val="0"/>
                <w:bCs w:val="0"/>
                <w:i w:val="0"/>
                <w:caps w:val="0"/>
                <w:color w:val="000000"/>
                <w:spacing w:val="0"/>
                <w:w w:val="100"/>
                <w:kern w:val="0"/>
                <w:sz w:val="21"/>
                <w:szCs w:val="21"/>
              </w:rPr>
            </w:pPr>
            <w:r>
              <w:rPr>
                <w:rFonts w:hint="eastAsia" w:ascii="仿宋_GB2312" w:hAnsi="仿宋_GB2312" w:eastAsia="仿宋_GB2312" w:cs="仿宋"/>
                <w:b w:val="0"/>
                <w:bCs w:val="0"/>
                <w:i w:val="0"/>
                <w:caps w:val="0"/>
                <w:color w:val="000000"/>
                <w:spacing w:val="0"/>
                <w:w w:val="100"/>
                <w:kern w:val="0"/>
                <w:sz w:val="21"/>
                <w:szCs w:val="21"/>
              </w:rPr>
              <w:t>充分发挥传统媒体和新媒体作用，在宣传栏、文化廊等醒目位置，广泛张贴、悬挂安全标语、横幅、挂图等，在电子显示屏持续滚动播放安全公益广告等，努力形成上下一体、协同联动的宣传合力，营造浓厚舆论氛围。</w:t>
            </w:r>
          </w:p>
        </w:tc>
        <w:tc>
          <w:tcPr>
            <w:tcW w:w="542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rPr>
              <w:t>在中央新闻媒体发表安全月稿件（  ）篇；在地方媒体发表安全月稿件（  ）篇</w:t>
            </w:r>
            <w:r>
              <w:rPr>
                <w:rFonts w:hint="eastAsia" w:ascii="仿宋_GB2312" w:hAnsi="仿宋_GB2312" w:eastAsia="仿宋_GB2312" w:cs="仿宋"/>
                <w:b w:val="0"/>
                <w:bCs w:val="0"/>
                <w:i w:val="0"/>
                <w:caps w:val="0"/>
                <w:color w:val="000000"/>
                <w:spacing w:val="0"/>
                <w:w w:val="100"/>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 w:cs="仿宋"/>
                <w:b w:val="0"/>
                <w:bCs w:val="0"/>
                <w:i w:val="0"/>
                <w:caps w:val="0"/>
                <w:color w:val="000000"/>
                <w:spacing w:val="0"/>
                <w:w w:val="100"/>
                <w:kern w:val="0"/>
                <w:sz w:val="21"/>
                <w:szCs w:val="21"/>
              </w:rPr>
            </w:pPr>
            <w:r>
              <w:rPr>
                <w:rFonts w:hint="eastAsia" w:ascii="仿宋_GB2312" w:hAnsi="仿宋_GB2312" w:eastAsia="仿宋_GB2312" w:cs="仿宋"/>
                <w:b w:val="0"/>
                <w:bCs w:val="0"/>
                <w:i w:val="0"/>
                <w:caps w:val="0"/>
                <w:color w:val="000000"/>
                <w:spacing w:val="0"/>
                <w:w w:val="100"/>
                <w:kern w:val="0"/>
                <w:sz w:val="21"/>
                <w:szCs w:val="21"/>
              </w:rPr>
              <w:t>在</w:t>
            </w:r>
            <w:r>
              <w:rPr>
                <w:rFonts w:hint="eastAsia" w:ascii="仿宋_GB2312" w:hAnsi="仿宋_GB2312" w:eastAsia="仿宋_GB2312" w:cs="仿宋"/>
                <w:b w:val="0"/>
                <w:bCs w:val="0"/>
                <w:i w:val="0"/>
                <w:caps w:val="0"/>
                <w:color w:val="000000"/>
                <w:spacing w:val="0"/>
                <w:w w:val="100"/>
                <w:kern w:val="0"/>
                <w:sz w:val="21"/>
                <w:szCs w:val="21"/>
                <w:lang w:val="en-US" w:eastAsia="zh-CN"/>
              </w:rPr>
              <w:t>醒目位置</w:t>
            </w:r>
            <w:r>
              <w:rPr>
                <w:rFonts w:hint="eastAsia" w:ascii="仿宋_GB2312" w:hAnsi="仿宋_GB2312" w:eastAsia="仿宋_GB2312" w:cs="仿宋"/>
                <w:b w:val="0"/>
                <w:bCs w:val="0"/>
                <w:i w:val="0"/>
                <w:caps w:val="0"/>
                <w:color w:val="000000"/>
                <w:spacing w:val="0"/>
                <w:w w:val="100"/>
                <w:kern w:val="0"/>
                <w:sz w:val="21"/>
                <w:szCs w:val="21"/>
              </w:rPr>
              <w:t>张贴、悬挂安全标语、横幅、挂图等</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 xml:space="preserve">  </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rPr>
              <w:t>个；制作播放安全公益广告等安全宣传品</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lang w:val="en-US" w:eastAsia="zh-CN"/>
              </w:rPr>
              <w:t xml:space="preserve">  </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2217"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center"/>
              <w:textAlignment w:val="baseline"/>
              <w:outlineLvl w:val="9"/>
              <w:rPr>
                <w:rFonts w:hint="eastAsia" w:ascii="仿宋_GB2312" w:hAnsi="仿宋_GB2312" w:eastAsia="黑体"/>
                <w:b w:val="0"/>
                <w:bCs w:val="0"/>
                <w:i w:val="0"/>
                <w:caps w:val="0"/>
                <w:color w:val="000000"/>
                <w:spacing w:val="0"/>
                <w:w w:val="100"/>
                <w:kern w:val="0"/>
                <w:sz w:val="21"/>
                <w:szCs w:val="21"/>
              </w:rPr>
            </w:pPr>
            <w:r>
              <w:rPr>
                <w:rFonts w:hint="eastAsia" w:ascii="仿宋_GB2312" w:hAnsi="仿宋_GB2312" w:eastAsia="黑体"/>
                <w:b w:val="0"/>
                <w:bCs w:val="0"/>
                <w:i w:val="0"/>
                <w:caps w:val="0"/>
                <w:color w:val="000000"/>
                <w:spacing w:val="0"/>
                <w:w w:val="100"/>
                <w:kern w:val="0"/>
                <w:sz w:val="21"/>
                <w:szCs w:val="21"/>
                <w:lang w:val="en-US" w:eastAsia="zh-CN"/>
              </w:rPr>
              <w:t>务求</w:t>
            </w:r>
            <w:r>
              <w:rPr>
                <w:rFonts w:hint="eastAsia" w:ascii="仿宋_GB2312" w:hAnsi="仿宋_GB2312" w:eastAsia="黑体"/>
                <w:b w:val="0"/>
                <w:bCs w:val="0"/>
                <w:i w:val="0"/>
                <w:caps w:val="0"/>
                <w:color w:val="000000"/>
                <w:spacing w:val="0"/>
                <w:w w:val="100"/>
                <w:kern w:val="0"/>
                <w:sz w:val="21"/>
                <w:szCs w:val="21"/>
              </w:rPr>
              <w:t>实效</w:t>
            </w:r>
          </w:p>
        </w:tc>
        <w:tc>
          <w:tcPr>
            <w:tcW w:w="6358"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 w:cs="仿宋"/>
                <w:b w:val="0"/>
                <w:bCs w:val="0"/>
                <w:i w:val="0"/>
                <w:caps w:val="0"/>
                <w:color w:val="000000"/>
                <w:spacing w:val="0"/>
                <w:w w:val="100"/>
                <w:kern w:val="0"/>
                <w:sz w:val="21"/>
                <w:szCs w:val="21"/>
              </w:rPr>
            </w:pPr>
            <w:r>
              <w:rPr>
                <w:rFonts w:hint="eastAsia" w:ascii="仿宋_GB2312" w:hAnsi="仿宋_GB2312" w:eastAsia="仿宋_GB2312" w:cs="仿宋"/>
                <w:b w:val="0"/>
                <w:bCs w:val="0"/>
                <w:i w:val="0"/>
                <w:caps w:val="0"/>
                <w:color w:val="000000"/>
                <w:spacing w:val="0"/>
                <w:w w:val="100"/>
                <w:kern w:val="0"/>
                <w:sz w:val="21"/>
                <w:szCs w:val="21"/>
              </w:rPr>
              <w:t>与解决当前安全发展、安全生产中的热点难点问题相结合，与推动安全生产责任落实相结合，与落实常态化疫情防控</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rPr>
              <w:t>安全生产</w:t>
            </w:r>
            <w:r>
              <w:rPr>
                <w:rFonts w:hint="eastAsia" w:ascii="仿宋_GB2312" w:hAnsi="仿宋_GB2312" w:eastAsia="仿宋_GB2312" w:cs="仿宋"/>
                <w:b w:val="0"/>
                <w:bCs w:val="0"/>
                <w:i w:val="0"/>
                <w:caps w:val="0"/>
                <w:color w:val="000000"/>
                <w:spacing w:val="0"/>
                <w:w w:val="100"/>
                <w:kern w:val="0"/>
                <w:sz w:val="21"/>
                <w:szCs w:val="21"/>
                <w:lang w:eastAsia="zh-CN"/>
              </w:rPr>
              <w:t>大排查大整治</w:t>
            </w:r>
            <w:r>
              <w:rPr>
                <w:rFonts w:hint="eastAsia" w:ascii="仿宋_GB2312" w:hAnsi="仿宋_GB2312" w:eastAsia="仿宋_GB2312" w:cs="仿宋"/>
                <w:b w:val="0"/>
                <w:bCs w:val="0"/>
                <w:i w:val="0"/>
                <w:caps w:val="0"/>
                <w:color w:val="000000"/>
                <w:spacing w:val="0"/>
                <w:w w:val="100"/>
                <w:kern w:val="0"/>
                <w:sz w:val="21"/>
                <w:szCs w:val="21"/>
              </w:rPr>
              <w:t>等各项工作相结合，突出重点领域、薄弱环节，因地制宜开展好活动，达到以活动促工作、以活动保安全的目的，推动局系统安全生产形势持续稳定。</w:t>
            </w:r>
          </w:p>
        </w:tc>
        <w:tc>
          <w:tcPr>
            <w:tcW w:w="542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rPr>
              <w:t>是否与解决当前安全发展、安全生产中的热点难点问题相结合：□是 □否</w:t>
            </w:r>
            <w:r>
              <w:rPr>
                <w:rFonts w:hint="eastAsia" w:ascii="仿宋_GB2312" w:hAnsi="仿宋_GB2312" w:eastAsia="仿宋_GB2312" w:cs="仿宋"/>
                <w:b w:val="0"/>
                <w:bCs w:val="0"/>
                <w:i w:val="0"/>
                <w:caps w:val="0"/>
                <w:color w:val="000000"/>
                <w:spacing w:val="0"/>
                <w:w w:val="100"/>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_GB2312"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rPr>
              <w:t>是否与落实常态化疫情防控、安全生产</w:t>
            </w:r>
            <w:r>
              <w:rPr>
                <w:rFonts w:hint="eastAsia" w:ascii="仿宋_GB2312" w:hAnsi="仿宋_GB2312" w:eastAsia="仿宋_GB2312" w:cs="仿宋"/>
                <w:b w:val="0"/>
                <w:bCs w:val="0"/>
                <w:i w:val="0"/>
                <w:caps w:val="0"/>
                <w:color w:val="000000"/>
                <w:spacing w:val="0"/>
                <w:w w:val="100"/>
                <w:kern w:val="0"/>
                <w:sz w:val="21"/>
                <w:szCs w:val="21"/>
                <w:lang w:val="en-US" w:eastAsia="zh-CN"/>
              </w:rPr>
              <w:t>大排查大整治</w:t>
            </w:r>
            <w:r>
              <w:rPr>
                <w:rFonts w:hint="eastAsia" w:ascii="仿宋_GB2312" w:hAnsi="仿宋_GB2312" w:eastAsia="仿宋_GB2312" w:cs="仿宋"/>
                <w:b w:val="0"/>
                <w:bCs w:val="0"/>
                <w:i w:val="0"/>
                <w:caps w:val="0"/>
                <w:color w:val="000000"/>
                <w:spacing w:val="0"/>
                <w:w w:val="100"/>
                <w:kern w:val="0"/>
                <w:sz w:val="21"/>
                <w:szCs w:val="21"/>
              </w:rPr>
              <w:t>等各项工作相结合：□是 □否</w:t>
            </w:r>
            <w:r>
              <w:rPr>
                <w:rFonts w:hint="eastAsia" w:ascii="仿宋_GB2312" w:hAnsi="仿宋_GB2312" w:eastAsia="仿宋_GB2312" w:cs="仿宋"/>
                <w:b w:val="0"/>
                <w:bCs w:val="0"/>
                <w:i w:val="0"/>
                <w:caps w:val="0"/>
                <w:color w:val="000000"/>
                <w:spacing w:val="0"/>
                <w:w w:val="100"/>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 w:cs="仿宋"/>
                <w:b w:val="0"/>
                <w:bCs w:val="0"/>
                <w:i w:val="0"/>
                <w:caps w:val="0"/>
                <w:color w:val="000000"/>
                <w:spacing w:val="0"/>
                <w:w w:val="100"/>
                <w:kern w:val="0"/>
                <w:sz w:val="21"/>
                <w:szCs w:val="21"/>
                <w:lang w:eastAsia="zh-CN"/>
              </w:rPr>
            </w:pPr>
            <w:r>
              <w:rPr>
                <w:rFonts w:hint="eastAsia" w:ascii="仿宋_GB2312" w:hAnsi="仿宋_GB2312" w:eastAsia="仿宋_GB2312" w:cs="仿宋"/>
                <w:b w:val="0"/>
                <w:bCs w:val="0"/>
                <w:i w:val="0"/>
                <w:caps w:val="0"/>
                <w:color w:val="000000"/>
                <w:spacing w:val="0"/>
                <w:w w:val="100"/>
                <w:kern w:val="0"/>
                <w:sz w:val="21"/>
                <w:szCs w:val="21"/>
              </w:rPr>
              <w:t>是否与推动落实各方面安全生产责任相结合，突出重点领域、薄弱环节，着力解决重难点问题，防止脱离实际、简单化部署，防止搞形式主义、走过场：□是 □否</w:t>
            </w:r>
            <w:r>
              <w:rPr>
                <w:rFonts w:hint="eastAsia" w:ascii="仿宋_GB2312" w:hAnsi="仿宋_GB2312" w:eastAsia="仿宋_GB2312" w:cs="仿宋"/>
                <w:b w:val="0"/>
                <w:bCs w:val="0"/>
                <w:i w:val="0"/>
                <w:caps w:val="0"/>
                <w:color w:val="000000"/>
                <w:spacing w:val="0"/>
                <w:w w:val="1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center"/>
              <w:textAlignment w:val="baseline"/>
              <w:outlineLvl w:val="9"/>
              <w:rPr>
                <w:rFonts w:hint="eastAsia" w:ascii="仿宋_GB2312" w:hAnsi="仿宋_GB2312" w:eastAsia="黑体"/>
                <w:b w:val="0"/>
                <w:bCs w:val="0"/>
                <w:i w:val="0"/>
                <w:caps w:val="0"/>
                <w:color w:val="000000"/>
                <w:spacing w:val="0"/>
                <w:w w:val="100"/>
                <w:kern w:val="0"/>
                <w:sz w:val="21"/>
                <w:szCs w:val="21"/>
                <w:lang w:val="en-US" w:eastAsia="zh-CN"/>
              </w:rPr>
            </w:pPr>
            <w:r>
              <w:rPr>
                <w:rFonts w:hint="eastAsia" w:ascii="仿宋_GB2312" w:hAnsi="仿宋_GB2312" w:eastAsia="黑体"/>
                <w:b w:val="0"/>
                <w:bCs w:val="0"/>
                <w:i w:val="0"/>
                <w:caps w:val="0"/>
                <w:color w:val="000000"/>
                <w:spacing w:val="0"/>
                <w:w w:val="100"/>
                <w:kern w:val="0"/>
                <w:sz w:val="21"/>
                <w:szCs w:val="21"/>
                <w:lang w:val="en-US" w:eastAsia="zh-CN"/>
              </w:rPr>
              <w:t>信息报送</w:t>
            </w:r>
          </w:p>
        </w:tc>
        <w:tc>
          <w:tcPr>
            <w:tcW w:w="6358"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 w:cs="仿宋"/>
                <w:b w:val="0"/>
                <w:bCs w:val="0"/>
                <w:i w:val="0"/>
                <w:caps w:val="0"/>
                <w:color w:val="000000"/>
                <w:spacing w:val="0"/>
                <w:w w:val="100"/>
                <w:kern w:val="0"/>
                <w:sz w:val="21"/>
                <w:szCs w:val="21"/>
              </w:rPr>
            </w:pPr>
            <w:r>
              <w:rPr>
                <w:rFonts w:hint="eastAsia" w:ascii="仿宋_GB2312" w:hAnsi="仿宋_GB2312" w:eastAsia="仿宋_GB2312" w:cs="仿宋"/>
                <w:b w:val="0"/>
                <w:bCs w:val="0"/>
                <w:i w:val="0"/>
                <w:caps w:val="0"/>
                <w:color w:val="000000"/>
                <w:spacing w:val="0"/>
                <w:w w:val="100"/>
                <w:kern w:val="0"/>
                <w:sz w:val="21"/>
                <w:szCs w:val="21"/>
              </w:rPr>
              <w:t>于5月</w:t>
            </w:r>
            <w:r>
              <w:rPr>
                <w:rFonts w:hint="eastAsia" w:ascii="仿宋_GB2312" w:hAnsi="仿宋_GB2312" w:eastAsia="仿宋_GB2312" w:cs="仿宋"/>
                <w:b w:val="0"/>
                <w:bCs w:val="0"/>
                <w:i w:val="0"/>
                <w:caps w:val="0"/>
                <w:color w:val="000000"/>
                <w:spacing w:val="0"/>
                <w:w w:val="100"/>
                <w:kern w:val="0"/>
                <w:sz w:val="21"/>
                <w:szCs w:val="21"/>
                <w:lang w:val="en-US" w:eastAsia="zh-CN"/>
              </w:rPr>
              <w:t>31</w:t>
            </w:r>
            <w:r>
              <w:rPr>
                <w:rFonts w:hint="eastAsia" w:ascii="仿宋_GB2312" w:hAnsi="仿宋_GB2312" w:eastAsia="仿宋_GB2312" w:cs="仿宋"/>
                <w:b w:val="0"/>
                <w:bCs w:val="0"/>
                <w:i w:val="0"/>
                <w:caps w:val="0"/>
                <w:color w:val="000000"/>
                <w:spacing w:val="0"/>
                <w:w w:val="100"/>
                <w:kern w:val="0"/>
                <w:sz w:val="21"/>
                <w:szCs w:val="21"/>
              </w:rPr>
              <w:t>日前报送“安全生产月”活动方案和</w:t>
            </w:r>
            <w:r>
              <w:rPr>
                <w:rFonts w:hint="eastAsia" w:ascii="仿宋_GB2312" w:hAnsi="仿宋_GB2312" w:eastAsia="仿宋_GB2312" w:cs="仿宋"/>
                <w:b w:val="0"/>
                <w:bCs w:val="0"/>
                <w:i w:val="0"/>
                <w:caps w:val="0"/>
                <w:color w:val="000000"/>
                <w:spacing w:val="0"/>
                <w:w w:val="100"/>
                <w:kern w:val="0"/>
                <w:sz w:val="21"/>
                <w:szCs w:val="21"/>
                <w:lang w:val="en-US" w:eastAsia="zh-CN"/>
              </w:rPr>
              <w:t>安全</w:t>
            </w:r>
            <w:r>
              <w:rPr>
                <w:rFonts w:hint="eastAsia" w:ascii="仿宋_GB2312" w:hAnsi="仿宋_GB2312" w:eastAsia="仿宋_GB2312" w:cs="仿宋"/>
                <w:b w:val="0"/>
                <w:bCs w:val="0"/>
                <w:i w:val="0"/>
                <w:caps w:val="0"/>
                <w:color w:val="000000"/>
                <w:spacing w:val="0"/>
                <w:w w:val="100"/>
                <w:kern w:val="0"/>
                <w:sz w:val="21"/>
                <w:szCs w:val="21"/>
              </w:rPr>
              <w:t>员</w:t>
            </w:r>
            <w:r>
              <w:rPr>
                <w:rFonts w:hint="eastAsia" w:ascii="仿宋_GB2312" w:hAnsi="仿宋_GB2312" w:eastAsia="仿宋_GB2312" w:cs="仿宋"/>
                <w:b w:val="0"/>
                <w:bCs w:val="0"/>
                <w:i w:val="0"/>
                <w:caps w:val="0"/>
                <w:color w:val="000000"/>
                <w:spacing w:val="0"/>
                <w:w w:val="100"/>
                <w:kern w:val="0"/>
                <w:sz w:val="21"/>
                <w:szCs w:val="21"/>
                <w:lang w:val="en-US" w:eastAsia="zh-CN"/>
              </w:rPr>
              <w:t>名单</w:t>
            </w:r>
            <w:r>
              <w:rPr>
                <w:rFonts w:hint="eastAsia" w:ascii="仿宋_GB2312" w:hAnsi="仿宋_GB2312" w:eastAsia="仿宋_GB2312" w:cs="仿宋"/>
                <w:b w:val="0"/>
                <w:bCs w:val="0"/>
                <w:i w:val="0"/>
                <w:caps w:val="0"/>
                <w:color w:val="000000"/>
                <w:spacing w:val="0"/>
                <w:w w:val="100"/>
                <w:kern w:val="0"/>
                <w:sz w:val="21"/>
                <w:szCs w:val="21"/>
              </w:rPr>
              <w:t>，</w:t>
            </w:r>
            <w:r>
              <w:rPr>
                <w:rFonts w:hint="eastAsia" w:ascii="仿宋_GB2312" w:hAnsi="仿宋_GB2312" w:eastAsia="仿宋_GB2312" w:cs="仿宋"/>
                <w:b w:val="0"/>
                <w:bCs w:val="0"/>
                <w:i w:val="0"/>
                <w:caps w:val="0"/>
                <w:color w:val="000000"/>
                <w:spacing w:val="0"/>
                <w:w w:val="100"/>
                <w:kern w:val="0"/>
                <w:sz w:val="21"/>
                <w:szCs w:val="21"/>
                <w:lang w:val="en-US" w:eastAsia="zh-CN"/>
              </w:rPr>
              <w:t>同时“安全生产月”</w:t>
            </w:r>
            <w:r>
              <w:rPr>
                <w:rFonts w:hint="eastAsia" w:ascii="仿宋_GB2312" w:hAnsi="仿宋_GB2312" w:eastAsia="仿宋_GB2312" w:cs="仿宋"/>
                <w:b w:val="0"/>
                <w:bCs w:val="0"/>
                <w:i w:val="0"/>
                <w:caps w:val="0"/>
                <w:color w:val="000000"/>
                <w:spacing w:val="0"/>
                <w:w w:val="100"/>
                <w:kern w:val="0"/>
                <w:sz w:val="21"/>
                <w:szCs w:val="21"/>
              </w:rPr>
              <w:t>活动期间好的做法、特色项目、重要事项以及视频、图片、文字等电子版资料，及时报送局办公室。</w:t>
            </w:r>
            <w:r>
              <w:rPr>
                <w:rFonts w:hint="eastAsia" w:ascii="仿宋_GB2312" w:hAnsi="仿宋_GB2312" w:eastAsia="仿宋_GB2312" w:cs="仿宋"/>
                <w:b w:val="0"/>
                <w:bCs w:val="0"/>
                <w:i w:val="0"/>
                <w:caps w:val="0"/>
                <w:color w:val="000000"/>
                <w:spacing w:val="0"/>
                <w:w w:val="100"/>
                <w:kern w:val="0"/>
                <w:sz w:val="21"/>
                <w:szCs w:val="21"/>
                <w:lang w:val="en-US" w:eastAsia="zh-CN"/>
              </w:rPr>
              <w:t>“安全生产月”</w:t>
            </w:r>
            <w:r>
              <w:rPr>
                <w:rFonts w:hint="eastAsia" w:ascii="仿宋_GB2312" w:hAnsi="仿宋_GB2312" w:eastAsia="仿宋_GB2312" w:cs="仿宋"/>
                <w:b w:val="0"/>
                <w:bCs w:val="0"/>
                <w:i w:val="0"/>
                <w:caps w:val="0"/>
                <w:color w:val="000000"/>
                <w:spacing w:val="0"/>
                <w:w w:val="100"/>
                <w:kern w:val="0"/>
                <w:sz w:val="21"/>
                <w:szCs w:val="21"/>
              </w:rPr>
              <w:t>活动工作总结</w:t>
            </w:r>
            <w:r>
              <w:rPr>
                <w:rFonts w:hint="eastAsia" w:ascii="仿宋_GB2312" w:hAnsi="仿宋_GB2312" w:eastAsia="仿宋_GB2312" w:cs="仿宋"/>
                <w:b w:val="0"/>
                <w:bCs w:val="0"/>
                <w:i w:val="0"/>
                <w:caps w:val="0"/>
                <w:color w:val="000000"/>
                <w:spacing w:val="0"/>
                <w:w w:val="100"/>
                <w:kern w:val="0"/>
                <w:sz w:val="21"/>
                <w:szCs w:val="21"/>
                <w:lang w:eastAsia="zh-CN"/>
              </w:rPr>
              <w:t>、</w:t>
            </w:r>
            <w:r>
              <w:rPr>
                <w:rFonts w:hint="eastAsia" w:ascii="仿宋_GB2312" w:hAnsi="仿宋_GB2312" w:eastAsia="仿宋_GB2312" w:cs="仿宋"/>
                <w:b w:val="0"/>
                <w:bCs w:val="0"/>
                <w:i w:val="0"/>
                <w:caps w:val="0"/>
                <w:color w:val="000000"/>
                <w:spacing w:val="0"/>
                <w:w w:val="100"/>
                <w:kern w:val="0"/>
                <w:sz w:val="21"/>
                <w:szCs w:val="21"/>
              </w:rPr>
              <w:t>活动进展情况统计表</w:t>
            </w:r>
            <w:r>
              <w:rPr>
                <w:rFonts w:hint="eastAsia" w:ascii="仿宋_GB2312" w:hAnsi="仿宋_GB2312" w:eastAsia="仿宋_GB2312" w:cs="仿宋"/>
                <w:b w:val="0"/>
                <w:bCs w:val="0"/>
                <w:i w:val="0"/>
                <w:caps w:val="0"/>
                <w:color w:val="000000"/>
                <w:spacing w:val="0"/>
                <w:w w:val="100"/>
                <w:kern w:val="0"/>
                <w:sz w:val="21"/>
                <w:szCs w:val="21"/>
                <w:lang w:val="en-US" w:eastAsia="zh-CN"/>
              </w:rPr>
              <w:t>和相关文化建设资料</w:t>
            </w:r>
            <w:r>
              <w:rPr>
                <w:rFonts w:hint="eastAsia" w:ascii="仿宋_GB2312" w:hAnsi="仿宋_GB2312" w:eastAsia="仿宋_GB2312" w:cs="仿宋"/>
                <w:b w:val="0"/>
                <w:bCs w:val="0"/>
                <w:i w:val="0"/>
                <w:caps w:val="0"/>
                <w:color w:val="000000"/>
                <w:spacing w:val="0"/>
                <w:w w:val="100"/>
                <w:kern w:val="0"/>
                <w:sz w:val="21"/>
                <w:szCs w:val="21"/>
              </w:rPr>
              <w:t>于7月</w:t>
            </w:r>
            <w:r>
              <w:rPr>
                <w:rFonts w:hint="eastAsia" w:ascii="仿宋_GB2312" w:hAnsi="仿宋_GB2312" w:eastAsia="仿宋_GB2312" w:cs="仿宋"/>
                <w:b w:val="0"/>
                <w:bCs w:val="0"/>
                <w:i w:val="0"/>
                <w:caps w:val="0"/>
                <w:color w:val="000000"/>
                <w:spacing w:val="0"/>
                <w:w w:val="100"/>
                <w:kern w:val="0"/>
                <w:sz w:val="21"/>
                <w:szCs w:val="21"/>
                <w:lang w:val="en-US" w:eastAsia="zh-CN"/>
              </w:rPr>
              <w:t>1</w:t>
            </w:r>
            <w:r>
              <w:rPr>
                <w:rFonts w:hint="eastAsia" w:ascii="仿宋_GB2312" w:hAnsi="仿宋_GB2312" w:eastAsia="仿宋_GB2312" w:cs="仿宋"/>
                <w:b w:val="0"/>
                <w:bCs w:val="0"/>
                <w:i w:val="0"/>
                <w:caps w:val="0"/>
                <w:color w:val="000000"/>
                <w:spacing w:val="0"/>
                <w:w w:val="100"/>
                <w:kern w:val="0"/>
                <w:sz w:val="21"/>
                <w:szCs w:val="21"/>
              </w:rPr>
              <w:t>日前报局办公室。</w:t>
            </w:r>
          </w:p>
        </w:tc>
        <w:tc>
          <w:tcPr>
            <w:tcW w:w="542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420" w:firstLineChars="200"/>
              <w:jc w:val="both"/>
              <w:textAlignment w:val="baseline"/>
              <w:outlineLvl w:val="9"/>
              <w:rPr>
                <w:rFonts w:hint="eastAsia" w:ascii="仿宋_GB2312" w:hAnsi="仿宋_GB2312" w:eastAsia="仿宋" w:cs="仿宋"/>
                <w:lang w:eastAsia="zh-CN"/>
              </w:rPr>
            </w:pPr>
            <w:r>
              <w:rPr>
                <w:rFonts w:hint="eastAsia" w:ascii="仿宋_GB2312" w:hAnsi="仿宋_GB2312" w:eastAsia="仿宋_GB2312" w:cs="仿宋"/>
                <w:lang w:eastAsia="zh-CN"/>
              </w:rPr>
              <w:t>是否报送“安全生产月”活动方案和</w:t>
            </w:r>
            <w:r>
              <w:rPr>
                <w:rFonts w:hint="eastAsia" w:ascii="仿宋_GB2312" w:hAnsi="仿宋_GB2312" w:eastAsia="仿宋_GB2312" w:cs="仿宋"/>
                <w:lang w:val="en-US" w:eastAsia="zh-CN"/>
              </w:rPr>
              <w:t>安全</w:t>
            </w:r>
            <w:r>
              <w:rPr>
                <w:rFonts w:hint="eastAsia" w:ascii="仿宋_GB2312" w:hAnsi="仿宋_GB2312" w:eastAsia="仿宋_GB2312" w:cs="仿宋"/>
                <w:lang w:eastAsia="zh-CN"/>
              </w:rPr>
              <w:t>员：□是 □否；是否报送活动期间好做法：□是 □否。</w:t>
            </w:r>
          </w:p>
        </w:tc>
      </w:tr>
    </w:tbl>
    <w:p>
      <w:pPr>
        <w:pStyle w:val="10"/>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both"/>
        <w:textAlignment w:val="baseline"/>
        <w:outlineLvl w:val="9"/>
        <w:rPr>
          <w:rFonts w:hint="default" w:ascii="仿宋_GB2312" w:hAnsi="仿宋_GB2312" w:eastAsia="仿宋_GB2312" w:cs="宋体"/>
          <w:b w:val="0"/>
          <w:i w:val="0"/>
          <w:caps w:val="0"/>
          <w:spacing w:val="0"/>
          <w:w w:val="100"/>
          <w:kern w:val="0"/>
          <w:sz w:val="32"/>
          <w:szCs w:val="32"/>
          <w:shd w:val="clear" w:color="auto" w:fill="FFFFFF"/>
          <w:lang w:val="en-US" w:eastAsia="zh-CN"/>
        </w:rPr>
        <w:sectPr>
          <w:pgSz w:w="16838" w:h="11906" w:orient="landscape"/>
          <w:pgMar w:top="1587" w:right="1417" w:bottom="1587" w:left="1417" w:header="851" w:footer="1276"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kinsoku/>
        <w:wordWrap/>
        <w:topLinePunct w:val="0"/>
        <w:autoSpaceDE/>
        <w:autoSpaceDN/>
        <w:bidi w:val="0"/>
        <w:adjustRightInd/>
        <w:spacing w:line="578" w:lineRule="exact"/>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pStyle w:val="2"/>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pStyle w:val="2"/>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pStyle w:val="2"/>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pStyle w:val="2"/>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pStyle w:val="2"/>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pStyle w:val="2"/>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pStyle w:val="2"/>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pStyle w:val="2"/>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pStyle w:val="2"/>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rPr>
          <w:rFonts w:hint="default" w:ascii="仿宋_GB2312" w:hAnsi="仿宋_GB2312" w:eastAsia="仿宋_GB2312" w:cs="宋体"/>
          <w:b w:val="0"/>
          <w:i w:val="0"/>
          <w:caps w:val="0"/>
          <w:spacing w:val="0"/>
          <w:w w:val="100"/>
          <w:kern w:val="0"/>
          <w:sz w:val="32"/>
          <w:szCs w:val="32"/>
          <w:shd w:val="clear" w:color="auto" w:fill="FFFFFF"/>
          <w:lang w:val="en-US" w:eastAsia="zh-CN"/>
        </w:rPr>
      </w:pPr>
    </w:p>
    <w:p>
      <w:pPr>
        <w:pStyle w:val="2"/>
        <w:rPr>
          <w:rFonts w:hint="default" w:ascii="仿宋_GB2312" w:hAnsi="仿宋_GB2312" w:eastAsia="仿宋_GB2312" w:cs="宋体"/>
          <w:b w:val="0"/>
          <w:i w:val="0"/>
          <w:caps w:val="0"/>
          <w:spacing w:val="0"/>
          <w:w w:val="100"/>
          <w:kern w:val="0"/>
          <w:sz w:val="32"/>
          <w:szCs w:val="32"/>
          <w:shd w:val="clear" w:color="auto" w:fill="FFFFFF"/>
          <w:lang w:val="en-US" w:eastAsia="zh-CN"/>
        </w:rPr>
      </w:pPr>
    </w:p>
    <w:tbl>
      <w:tblPr>
        <w:tblStyle w:val="11"/>
        <w:tblpPr w:leftFromText="180" w:rightFromText="180" w:vertAnchor="text" w:horzAnchor="page" w:tblpX="1678" w:tblpY="12011"/>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820" w:type="dxa"/>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leftChars="0" w:right="0" w:firstLine="0" w:firstLineChars="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山</w:t>
            </w:r>
            <w:r>
              <w:rPr>
                <w:rFonts w:hint="default" w:ascii="Times New Roman" w:hAnsi="Times New Roman" w:eastAsia="仿宋_GB2312" w:cs="Times New Roman"/>
                <w:sz w:val="28"/>
                <w:szCs w:val="28"/>
              </w:rPr>
              <w:t xml:space="preserve">东省机关事务管理局办公室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日印发</w:t>
            </w:r>
          </w:p>
        </w:tc>
      </w:tr>
    </w:tbl>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default"/>
          <w:lang w:val="en-US" w:eastAsia="zh-CN"/>
        </w:rPr>
      </w:pPr>
      <w:r>
        <w:rPr>
          <w:rFonts w:hint="eastAsia" w:ascii="黑体" w:hAnsi="黑体" w:eastAsia="黑体" w:cs="黑体"/>
          <w:sz w:val="32"/>
          <w:szCs w:val="32"/>
          <w:lang w:val="en-US" w:eastAsia="zh-CN"/>
        </w:rPr>
        <w:t>信息公开选项：主动公开</w:t>
      </w:r>
    </w:p>
    <w:sectPr>
      <w:footerReference r:id="rId4" w:type="default"/>
      <w:pgSz w:w="11906" w:h="16838"/>
      <w:pgMar w:top="2098" w:right="1474" w:bottom="1984" w:left="1587" w:header="851" w:footer="1276"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楷体" w:hAnsi="楷体" w:eastAsia="楷体" w:cs="楷体"/>
                              <w:sz w:val="20"/>
                              <w:szCs w:val="20"/>
                              <w:lang w:eastAsia="zh-CN"/>
                            </w:rPr>
                          </w:pPr>
                          <w:r>
                            <w:rPr>
                              <w:rFonts w:hint="eastAsia" w:ascii="楷体" w:hAnsi="楷体" w:eastAsia="楷体" w:cs="楷体"/>
                              <w:sz w:val="20"/>
                              <w:szCs w:val="20"/>
                              <w:lang w:eastAsia="zh-CN"/>
                            </w:rPr>
                            <w:fldChar w:fldCharType="begin"/>
                          </w:r>
                          <w:r>
                            <w:rPr>
                              <w:rFonts w:hint="eastAsia" w:ascii="楷体" w:hAnsi="楷体" w:eastAsia="楷体" w:cs="楷体"/>
                              <w:sz w:val="20"/>
                              <w:szCs w:val="20"/>
                              <w:lang w:eastAsia="zh-CN"/>
                            </w:rPr>
                            <w:instrText xml:space="preserve"> PAGE  \* MERGEFORMAT </w:instrText>
                          </w:r>
                          <w:r>
                            <w:rPr>
                              <w:rFonts w:hint="eastAsia" w:ascii="楷体" w:hAnsi="楷体" w:eastAsia="楷体" w:cs="楷体"/>
                              <w:sz w:val="20"/>
                              <w:szCs w:val="20"/>
                              <w:lang w:eastAsia="zh-CN"/>
                            </w:rPr>
                            <w:fldChar w:fldCharType="separate"/>
                          </w:r>
                          <w:r>
                            <w:rPr>
                              <w:rFonts w:hint="eastAsia" w:ascii="楷体" w:hAnsi="楷体" w:eastAsia="楷体" w:cs="楷体"/>
                              <w:sz w:val="20"/>
                              <w:szCs w:val="20"/>
                              <w:lang w:eastAsia="zh-CN"/>
                            </w:rPr>
                            <w:t>1</w:t>
                          </w:r>
                          <w:r>
                            <w:rPr>
                              <w:rFonts w:hint="eastAsia" w:ascii="楷体" w:hAnsi="楷体" w:eastAsia="楷体" w:cs="楷体"/>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楷体" w:hAnsi="楷体" w:eastAsia="楷体" w:cs="楷体"/>
                        <w:sz w:val="20"/>
                        <w:szCs w:val="20"/>
                        <w:lang w:eastAsia="zh-CN"/>
                      </w:rPr>
                    </w:pPr>
                    <w:r>
                      <w:rPr>
                        <w:rFonts w:hint="eastAsia" w:ascii="楷体" w:hAnsi="楷体" w:eastAsia="楷体" w:cs="楷体"/>
                        <w:sz w:val="20"/>
                        <w:szCs w:val="20"/>
                        <w:lang w:eastAsia="zh-CN"/>
                      </w:rPr>
                      <w:fldChar w:fldCharType="begin"/>
                    </w:r>
                    <w:r>
                      <w:rPr>
                        <w:rFonts w:hint="eastAsia" w:ascii="楷体" w:hAnsi="楷体" w:eastAsia="楷体" w:cs="楷体"/>
                        <w:sz w:val="20"/>
                        <w:szCs w:val="20"/>
                        <w:lang w:eastAsia="zh-CN"/>
                      </w:rPr>
                      <w:instrText xml:space="preserve"> PAGE  \* MERGEFORMAT </w:instrText>
                    </w:r>
                    <w:r>
                      <w:rPr>
                        <w:rFonts w:hint="eastAsia" w:ascii="楷体" w:hAnsi="楷体" w:eastAsia="楷体" w:cs="楷体"/>
                        <w:sz w:val="20"/>
                        <w:szCs w:val="20"/>
                        <w:lang w:eastAsia="zh-CN"/>
                      </w:rPr>
                      <w:fldChar w:fldCharType="separate"/>
                    </w:r>
                    <w:r>
                      <w:rPr>
                        <w:rFonts w:hint="eastAsia" w:ascii="楷体" w:hAnsi="楷体" w:eastAsia="楷体" w:cs="楷体"/>
                        <w:sz w:val="20"/>
                        <w:szCs w:val="20"/>
                        <w:lang w:eastAsia="zh-CN"/>
                      </w:rPr>
                      <w:t>1</w:t>
                    </w:r>
                    <w:r>
                      <w:rPr>
                        <w:rFonts w:hint="eastAsia" w:ascii="楷体" w:hAnsi="楷体" w:eastAsia="楷体" w:cs="楷体"/>
                        <w:sz w:val="20"/>
                        <w:szCs w:val="2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034A0"/>
    <w:rsid w:val="0133330A"/>
    <w:rsid w:val="015A3787"/>
    <w:rsid w:val="01883996"/>
    <w:rsid w:val="01D1195C"/>
    <w:rsid w:val="01D443A6"/>
    <w:rsid w:val="0202745F"/>
    <w:rsid w:val="020F1BC9"/>
    <w:rsid w:val="0272611A"/>
    <w:rsid w:val="02B57D32"/>
    <w:rsid w:val="02E4772E"/>
    <w:rsid w:val="03022924"/>
    <w:rsid w:val="03115A94"/>
    <w:rsid w:val="033B18A9"/>
    <w:rsid w:val="03E847AA"/>
    <w:rsid w:val="03F10C61"/>
    <w:rsid w:val="040B52CC"/>
    <w:rsid w:val="04586A21"/>
    <w:rsid w:val="049B76F9"/>
    <w:rsid w:val="050D566A"/>
    <w:rsid w:val="05542495"/>
    <w:rsid w:val="056C6EDD"/>
    <w:rsid w:val="05845764"/>
    <w:rsid w:val="05D40AE3"/>
    <w:rsid w:val="05EC7088"/>
    <w:rsid w:val="05FB75B9"/>
    <w:rsid w:val="066E0497"/>
    <w:rsid w:val="06871CEE"/>
    <w:rsid w:val="06902A75"/>
    <w:rsid w:val="06961C03"/>
    <w:rsid w:val="06F04D4C"/>
    <w:rsid w:val="074B78D9"/>
    <w:rsid w:val="077704D5"/>
    <w:rsid w:val="07A60A09"/>
    <w:rsid w:val="0823068F"/>
    <w:rsid w:val="08792FF8"/>
    <w:rsid w:val="08934C13"/>
    <w:rsid w:val="08C77E34"/>
    <w:rsid w:val="08CE5505"/>
    <w:rsid w:val="08DF4967"/>
    <w:rsid w:val="09695132"/>
    <w:rsid w:val="09CB21DE"/>
    <w:rsid w:val="09D63138"/>
    <w:rsid w:val="09EF56D0"/>
    <w:rsid w:val="0A307B74"/>
    <w:rsid w:val="0A722574"/>
    <w:rsid w:val="0A841E92"/>
    <w:rsid w:val="0A9F51E2"/>
    <w:rsid w:val="0B1B44DE"/>
    <w:rsid w:val="0B1F737D"/>
    <w:rsid w:val="0B20072B"/>
    <w:rsid w:val="0B740A00"/>
    <w:rsid w:val="0B7C665A"/>
    <w:rsid w:val="0C076543"/>
    <w:rsid w:val="0D16066B"/>
    <w:rsid w:val="0D2077AD"/>
    <w:rsid w:val="0D6B7AAE"/>
    <w:rsid w:val="0DA9418B"/>
    <w:rsid w:val="0DE81F96"/>
    <w:rsid w:val="0E8214A2"/>
    <w:rsid w:val="0E9D3AF4"/>
    <w:rsid w:val="0E9F51C4"/>
    <w:rsid w:val="0EB4122E"/>
    <w:rsid w:val="0EBE5129"/>
    <w:rsid w:val="0EC27257"/>
    <w:rsid w:val="0ED872EC"/>
    <w:rsid w:val="0EE67A38"/>
    <w:rsid w:val="1005350B"/>
    <w:rsid w:val="100A200B"/>
    <w:rsid w:val="101018ED"/>
    <w:rsid w:val="10332D54"/>
    <w:rsid w:val="10D53CA0"/>
    <w:rsid w:val="10D722CF"/>
    <w:rsid w:val="12291142"/>
    <w:rsid w:val="12C84B48"/>
    <w:rsid w:val="130B1F4A"/>
    <w:rsid w:val="13116B54"/>
    <w:rsid w:val="131E1E17"/>
    <w:rsid w:val="132A34F7"/>
    <w:rsid w:val="138125B5"/>
    <w:rsid w:val="1399243A"/>
    <w:rsid w:val="13CC21AE"/>
    <w:rsid w:val="13E65405"/>
    <w:rsid w:val="14995D9F"/>
    <w:rsid w:val="14FF1F3B"/>
    <w:rsid w:val="158A7277"/>
    <w:rsid w:val="15BC3E0F"/>
    <w:rsid w:val="16447A8A"/>
    <w:rsid w:val="167B4D39"/>
    <w:rsid w:val="16BF4CFE"/>
    <w:rsid w:val="16EF1346"/>
    <w:rsid w:val="17135520"/>
    <w:rsid w:val="17874609"/>
    <w:rsid w:val="17A97C0D"/>
    <w:rsid w:val="17DF3A5D"/>
    <w:rsid w:val="182F6372"/>
    <w:rsid w:val="18491B1F"/>
    <w:rsid w:val="186B7F3C"/>
    <w:rsid w:val="18ED65FA"/>
    <w:rsid w:val="18F129B7"/>
    <w:rsid w:val="19222FBA"/>
    <w:rsid w:val="19546EBF"/>
    <w:rsid w:val="19586C5A"/>
    <w:rsid w:val="19DB21FF"/>
    <w:rsid w:val="19FF5A62"/>
    <w:rsid w:val="1A123CE2"/>
    <w:rsid w:val="1A5F2980"/>
    <w:rsid w:val="1AC610F0"/>
    <w:rsid w:val="1AF81746"/>
    <w:rsid w:val="1B43339B"/>
    <w:rsid w:val="1B6212C9"/>
    <w:rsid w:val="1B633938"/>
    <w:rsid w:val="1BE95596"/>
    <w:rsid w:val="1D3657A2"/>
    <w:rsid w:val="1D4D4D12"/>
    <w:rsid w:val="1D635EEE"/>
    <w:rsid w:val="1D881C51"/>
    <w:rsid w:val="1DB409D7"/>
    <w:rsid w:val="1DBB0C67"/>
    <w:rsid w:val="1DD1416B"/>
    <w:rsid w:val="1E536F4B"/>
    <w:rsid w:val="1F8C6ADA"/>
    <w:rsid w:val="1FA40357"/>
    <w:rsid w:val="1FAE360C"/>
    <w:rsid w:val="1FF36992"/>
    <w:rsid w:val="206A6C13"/>
    <w:rsid w:val="20AF0C1C"/>
    <w:rsid w:val="20B64251"/>
    <w:rsid w:val="215B2F3D"/>
    <w:rsid w:val="2278490A"/>
    <w:rsid w:val="22792DF6"/>
    <w:rsid w:val="22F7033E"/>
    <w:rsid w:val="23607A22"/>
    <w:rsid w:val="238754D3"/>
    <w:rsid w:val="23C66A56"/>
    <w:rsid w:val="24155AB8"/>
    <w:rsid w:val="242A5C82"/>
    <w:rsid w:val="248E6E2F"/>
    <w:rsid w:val="24AA2DB8"/>
    <w:rsid w:val="24C34ACD"/>
    <w:rsid w:val="26B8286D"/>
    <w:rsid w:val="26C34E72"/>
    <w:rsid w:val="27363927"/>
    <w:rsid w:val="27854E13"/>
    <w:rsid w:val="27A322AA"/>
    <w:rsid w:val="27CC5F00"/>
    <w:rsid w:val="28B36620"/>
    <w:rsid w:val="292F3D61"/>
    <w:rsid w:val="2936571C"/>
    <w:rsid w:val="294F75CE"/>
    <w:rsid w:val="29547E12"/>
    <w:rsid w:val="296D1077"/>
    <w:rsid w:val="29C00384"/>
    <w:rsid w:val="29C21764"/>
    <w:rsid w:val="29EE2609"/>
    <w:rsid w:val="2A9736ED"/>
    <w:rsid w:val="2B0011D9"/>
    <w:rsid w:val="2B254777"/>
    <w:rsid w:val="2B423720"/>
    <w:rsid w:val="2B75165D"/>
    <w:rsid w:val="2B7D3C01"/>
    <w:rsid w:val="2B9B4821"/>
    <w:rsid w:val="2BA04F34"/>
    <w:rsid w:val="2BB37CCA"/>
    <w:rsid w:val="2BF43F73"/>
    <w:rsid w:val="2C404953"/>
    <w:rsid w:val="2C506DC3"/>
    <w:rsid w:val="2CC52BE5"/>
    <w:rsid w:val="2CE87C7D"/>
    <w:rsid w:val="2D1275F4"/>
    <w:rsid w:val="2D6C67EC"/>
    <w:rsid w:val="2D784329"/>
    <w:rsid w:val="2E86077B"/>
    <w:rsid w:val="2EA24834"/>
    <w:rsid w:val="2EE65389"/>
    <w:rsid w:val="2F80654A"/>
    <w:rsid w:val="2F841A72"/>
    <w:rsid w:val="2F9C4E75"/>
    <w:rsid w:val="2FEE49DC"/>
    <w:rsid w:val="302124E8"/>
    <w:rsid w:val="30C16DDA"/>
    <w:rsid w:val="30F0631B"/>
    <w:rsid w:val="312C2125"/>
    <w:rsid w:val="31600220"/>
    <w:rsid w:val="317930E0"/>
    <w:rsid w:val="317A2C07"/>
    <w:rsid w:val="319C26AA"/>
    <w:rsid w:val="3207009B"/>
    <w:rsid w:val="32471F1E"/>
    <w:rsid w:val="324933B6"/>
    <w:rsid w:val="327E0DA9"/>
    <w:rsid w:val="327F78CC"/>
    <w:rsid w:val="32967355"/>
    <w:rsid w:val="32AD1C6C"/>
    <w:rsid w:val="32BE1FED"/>
    <w:rsid w:val="32D07E61"/>
    <w:rsid w:val="33165F17"/>
    <w:rsid w:val="33355EA8"/>
    <w:rsid w:val="33526EFF"/>
    <w:rsid w:val="33EE30DF"/>
    <w:rsid w:val="341E7222"/>
    <w:rsid w:val="3504141D"/>
    <w:rsid w:val="357C675C"/>
    <w:rsid w:val="358A61CE"/>
    <w:rsid w:val="35906F45"/>
    <w:rsid w:val="35A05B45"/>
    <w:rsid w:val="35BD57D2"/>
    <w:rsid w:val="35FA1F46"/>
    <w:rsid w:val="36203766"/>
    <w:rsid w:val="36601643"/>
    <w:rsid w:val="366426FD"/>
    <w:rsid w:val="36BE77AA"/>
    <w:rsid w:val="37281990"/>
    <w:rsid w:val="375B363B"/>
    <w:rsid w:val="37764250"/>
    <w:rsid w:val="37AE7E20"/>
    <w:rsid w:val="37B04FB1"/>
    <w:rsid w:val="38B87F40"/>
    <w:rsid w:val="39193FF4"/>
    <w:rsid w:val="39A82BE4"/>
    <w:rsid w:val="3A3F6676"/>
    <w:rsid w:val="3A537308"/>
    <w:rsid w:val="3A7F0A23"/>
    <w:rsid w:val="3B3472DD"/>
    <w:rsid w:val="3B3C476D"/>
    <w:rsid w:val="3B5B5CC9"/>
    <w:rsid w:val="3B7972B0"/>
    <w:rsid w:val="3C15729A"/>
    <w:rsid w:val="3C4C5BCB"/>
    <w:rsid w:val="3C940EA9"/>
    <w:rsid w:val="3CDD7630"/>
    <w:rsid w:val="3D1A02AC"/>
    <w:rsid w:val="3D360D55"/>
    <w:rsid w:val="3D741147"/>
    <w:rsid w:val="3DCA7C08"/>
    <w:rsid w:val="3DF10FBA"/>
    <w:rsid w:val="3E7A3D81"/>
    <w:rsid w:val="3EC4137D"/>
    <w:rsid w:val="3F3C6436"/>
    <w:rsid w:val="3F43148D"/>
    <w:rsid w:val="3F6567CB"/>
    <w:rsid w:val="3F793052"/>
    <w:rsid w:val="401C56DE"/>
    <w:rsid w:val="41560F50"/>
    <w:rsid w:val="41697D19"/>
    <w:rsid w:val="41AE04D5"/>
    <w:rsid w:val="41C0404A"/>
    <w:rsid w:val="41C06936"/>
    <w:rsid w:val="41C21D53"/>
    <w:rsid w:val="41F27B90"/>
    <w:rsid w:val="422A2D06"/>
    <w:rsid w:val="42663E0D"/>
    <w:rsid w:val="429B3219"/>
    <w:rsid w:val="42FB45E9"/>
    <w:rsid w:val="433604A2"/>
    <w:rsid w:val="43640109"/>
    <w:rsid w:val="43E02FA2"/>
    <w:rsid w:val="43FF2734"/>
    <w:rsid w:val="4462012B"/>
    <w:rsid w:val="44975B49"/>
    <w:rsid w:val="449A18F6"/>
    <w:rsid w:val="44A14A09"/>
    <w:rsid w:val="44BA64D7"/>
    <w:rsid w:val="44BB7867"/>
    <w:rsid w:val="4528112D"/>
    <w:rsid w:val="45336E64"/>
    <w:rsid w:val="457569D0"/>
    <w:rsid w:val="4584057D"/>
    <w:rsid w:val="459A6CC9"/>
    <w:rsid w:val="462222AC"/>
    <w:rsid w:val="46EF1E22"/>
    <w:rsid w:val="46F80EA7"/>
    <w:rsid w:val="475D5BFF"/>
    <w:rsid w:val="476C3C4E"/>
    <w:rsid w:val="478C25AD"/>
    <w:rsid w:val="47A31C7B"/>
    <w:rsid w:val="47F84636"/>
    <w:rsid w:val="48245678"/>
    <w:rsid w:val="4921679C"/>
    <w:rsid w:val="495C70E7"/>
    <w:rsid w:val="497A0E95"/>
    <w:rsid w:val="498E3911"/>
    <w:rsid w:val="49924E19"/>
    <w:rsid w:val="49AA71A0"/>
    <w:rsid w:val="4A5825B4"/>
    <w:rsid w:val="4A814316"/>
    <w:rsid w:val="4AE92881"/>
    <w:rsid w:val="4B25785D"/>
    <w:rsid w:val="4B617B71"/>
    <w:rsid w:val="4B832E23"/>
    <w:rsid w:val="4B9D28CB"/>
    <w:rsid w:val="4BA56A05"/>
    <w:rsid w:val="4BDD44A1"/>
    <w:rsid w:val="4CCF1A20"/>
    <w:rsid w:val="4D7A7F49"/>
    <w:rsid w:val="4DBE692E"/>
    <w:rsid w:val="4DCF7A95"/>
    <w:rsid w:val="4E523D80"/>
    <w:rsid w:val="4E822586"/>
    <w:rsid w:val="4EA11B5E"/>
    <w:rsid w:val="4EF133EB"/>
    <w:rsid w:val="4EFC6AC2"/>
    <w:rsid w:val="4F2E7293"/>
    <w:rsid w:val="4F615959"/>
    <w:rsid w:val="4F955C2F"/>
    <w:rsid w:val="4FA0006D"/>
    <w:rsid w:val="508A1036"/>
    <w:rsid w:val="50B54E6B"/>
    <w:rsid w:val="5103306F"/>
    <w:rsid w:val="513D322F"/>
    <w:rsid w:val="5167646F"/>
    <w:rsid w:val="51E32B7B"/>
    <w:rsid w:val="521B3B4C"/>
    <w:rsid w:val="52275F75"/>
    <w:rsid w:val="523E7824"/>
    <w:rsid w:val="524218ED"/>
    <w:rsid w:val="52502E24"/>
    <w:rsid w:val="527F16F8"/>
    <w:rsid w:val="529360DE"/>
    <w:rsid w:val="52A76251"/>
    <w:rsid w:val="52DE5B54"/>
    <w:rsid w:val="532D6517"/>
    <w:rsid w:val="533B56B7"/>
    <w:rsid w:val="536E2B98"/>
    <w:rsid w:val="53AC5FC3"/>
    <w:rsid w:val="53E941AD"/>
    <w:rsid w:val="542A529C"/>
    <w:rsid w:val="542D37C1"/>
    <w:rsid w:val="544B2172"/>
    <w:rsid w:val="55C04E89"/>
    <w:rsid w:val="55C63517"/>
    <w:rsid w:val="55CB5F45"/>
    <w:rsid w:val="55D512CB"/>
    <w:rsid w:val="55D7548A"/>
    <w:rsid w:val="55F226C6"/>
    <w:rsid w:val="560B77FF"/>
    <w:rsid w:val="56485EAC"/>
    <w:rsid w:val="572875F6"/>
    <w:rsid w:val="5781728C"/>
    <w:rsid w:val="57C5398B"/>
    <w:rsid w:val="581B5220"/>
    <w:rsid w:val="583D31AA"/>
    <w:rsid w:val="591837E1"/>
    <w:rsid w:val="595C5E2E"/>
    <w:rsid w:val="599F13F6"/>
    <w:rsid w:val="5A1361AB"/>
    <w:rsid w:val="5A69317A"/>
    <w:rsid w:val="5B082E9F"/>
    <w:rsid w:val="5BD974E4"/>
    <w:rsid w:val="5BFB6416"/>
    <w:rsid w:val="5C661B66"/>
    <w:rsid w:val="5D321617"/>
    <w:rsid w:val="5D3C5276"/>
    <w:rsid w:val="5D4F6EC8"/>
    <w:rsid w:val="5DE2190B"/>
    <w:rsid w:val="5E0C0D2D"/>
    <w:rsid w:val="5E702E0B"/>
    <w:rsid w:val="5E786242"/>
    <w:rsid w:val="5E8110EA"/>
    <w:rsid w:val="5E9568B3"/>
    <w:rsid w:val="5EBE0D64"/>
    <w:rsid w:val="5EBE27EE"/>
    <w:rsid w:val="5ED9709D"/>
    <w:rsid w:val="5F1F5B3E"/>
    <w:rsid w:val="5F3A6749"/>
    <w:rsid w:val="5F416D8F"/>
    <w:rsid w:val="5F5833E9"/>
    <w:rsid w:val="5F586FF9"/>
    <w:rsid w:val="5F88328A"/>
    <w:rsid w:val="5FA15950"/>
    <w:rsid w:val="5FF415C5"/>
    <w:rsid w:val="601B0083"/>
    <w:rsid w:val="601B0788"/>
    <w:rsid w:val="601E3048"/>
    <w:rsid w:val="60394BB3"/>
    <w:rsid w:val="60810DC2"/>
    <w:rsid w:val="60CB6045"/>
    <w:rsid w:val="61162DAC"/>
    <w:rsid w:val="619A019E"/>
    <w:rsid w:val="621E0228"/>
    <w:rsid w:val="625E20FD"/>
    <w:rsid w:val="62A75BF8"/>
    <w:rsid w:val="63244434"/>
    <w:rsid w:val="63A166D8"/>
    <w:rsid w:val="63A60227"/>
    <w:rsid w:val="63CC7AAF"/>
    <w:rsid w:val="63EB71E0"/>
    <w:rsid w:val="64207395"/>
    <w:rsid w:val="64960CA9"/>
    <w:rsid w:val="64E11A87"/>
    <w:rsid w:val="65175DC9"/>
    <w:rsid w:val="65223507"/>
    <w:rsid w:val="65807216"/>
    <w:rsid w:val="65F66080"/>
    <w:rsid w:val="670D5B05"/>
    <w:rsid w:val="672D5408"/>
    <w:rsid w:val="67A47286"/>
    <w:rsid w:val="67B07B52"/>
    <w:rsid w:val="67F06F6D"/>
    <w:rsid w:val="68297A5F"/>
    <w:rsid w:val="6969177D"/>
    <w:rsid w:val="6978086C"/>
    <w:rsid w:val="69920BA7"/>
    <w:rsid w:val="6A47128B"/>
    <w:rsid w:val="6A8876F4"/>
    <w:rsid w:val="6AFA72A8"/>
    <w:rsid w:val="6B8B5BCA"/>
    <w:rsid w:val="6B8C3251"/>
    <w:rsid w:val="6C053BF5"/>
    <w:rsid w:val="6C250AD6"/>
    <w:rsid w:val="6C9D7659"/>
    <w:rsid w:val="6D172B7B"/>
    <w:rsid w:val="6D3779E6"/>
    <w:rsid w:val="6D384B61"/>
    <w:rsid w:val="6D9D1958"/>
    <w:rsid w:val="6D9F5D47"/>
    <w:rsid w:val="6DE61180"/>
    <w:rsid w:val="6E210498"/>
    <w:rsid w:val="6E3B6B20"/>
    <w:rsid w:val="6E467E7F"/>
    <w:rsid w:val="6EF00E4D"/>
    <w:rsid w:val="6F3F0532"/>
    <w:rsid w:val="6F646D81"/>
    <w:rsid w:val="6FA465D9"/>
    <w:rsid w:val="6FCB04AE"/>
    <w:rsid w:val="6FCC7D36"/>
    <w:rsid w:val="701C02EE"/>
    <w:rsid w:val="70803D65"/>
    <w:rsid w:val="708714F3"/>
    <w:rsid w:val="70D60472"/>
    <w:rsid w:val="71012B3B"/>
    <w:rsid w:val="716E2F75"/>
    <w:rsid w:val="7199040C"/>
    <w:rsid w:val="71BD53C8"/>
    <w:rsid w:val="72023E7E"/>
    <w:rsid w:val="72785738"/>
    <w:rsid w:val="72D9303C"/>
    <w:rsid w:val="72E17121"/>
    <w:rsid w:val="731723DD"/>
    <w:rsid w:val="7363521D"/>
    <w:rsid w:val="73A9268F"/>
    <w:rsid w:val="73C72612"/>
    <w:rsid w:val="73E839AB"/>
    <w:rsid w:val="741400C9"/>
    <w:rsid w:val="744A5D07"/>
    <w:rsid w:val="74C97A84"/>
    <w:rsid w:val="74D5058E"/>
    <w:rsid w:val="74D82C29"/>
    <w:rsid w:val="75400CE1"/>
    <w:rsid w:val="75C36728"/>
    <w:rsid w:val="75E5198A"/>
    <w:rsid w:val="761034A0"/>
    <w:rsid w:val="76232127"/>
    <w:rsid w:val="7658605A"/>
    <w:rsid w:val="76C636F1"/>
    <w:rsid w:val="76DA71F3"/>
    <w:rsid w:val="7731659E"/>
    <w:rsid w:val="775F2D0D"/>
    <w:rsid w:val="77B03E53"/>
    <w:rsid w:val="77C226A7"/>
    <w:rsid w:val="77C26EBB"/>
    <w:rsid w:val="77C90BF1"/>
    <w:rsid w:val="78294988"/>
    <w:rsid w:val="785E1640"/>
    <w:rsid w:val="786775BE"/>
    <w:rsid w:val="788C429D"/>
    <w:rsid w:val="78BE5DCF"/>
    <w:rsid w:val="792C3D2A"/>
    <w:rsid w:val="79425433"/>
    <w:rsid w:val="795F5C8A"/>
    <w:rsid w:val="799D7530"/>
    <w:rsid w:val="79B1307C"/>
    <w:rsid w:val="79C52BBC"/>
    <w:rsid w:val="79EC10F3"/>
    <w:rsid w:val="7A0211DA"/>
    <w:rsid w:val="7A281504"/>
    <w:rsid w:val="7AF528F7"/>
    <w:rsid w:val="7B021458"/>
    <w:rsid w:val="7B973F47"/>
    <w:rsid w:val="7B9D5D9D"/>
    <w:rsid w:val="7BF71EED"/>
    <w:rsid w:val="7C094CC0"/>
    <w:rsid w:val="7C9947B4"/>
    <w:rsid w:val="7CD07ED7"/>
    <w:rsid w:val="7D34087E"/>
    <w:rsid w:val="7D860B70"/>
    <w:rsid w:val="7D995B5E"/>
    <w:rsid w:val="7DD14474"/>
    <w:rsid w:val="7DD67D67"/>
    <w:rsid w:val="7DFB1323"/>
    <w:rsid w:val="7E1E59D8"/>
    <w:rsid w:val="7EBF21A2"/>
    <w:rsid w:val="7ECD771F"/>
    <w:rsid w:val="7F4D1D0F"/>
    <w:rsid w:val="7F8E67C8"/>
    <w:rsid w:val="7FE61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4">
    <w:name w:val="Normal Indent"/>
    <w:basedOn w:val="1"/>
    <w:qFormat/>
    <w:uiPriority w:val="0"/>
    <w:pPr>
      <w:ind w:firstLine="420" w:firstLineChars="200"/>
    </w:pPr>
    <w:rPr>
      <w:rFonts w:eastAsia="仿宋"/>
    </w:rPr>
  </w:style>
  <w:style w:type="paragraph" w:styleId="5">
    <w:name w:val="Body Text Indent"/>
    <w:basedOn w:val="1"/>
    <w:next w:val="4"/>
    <w:unhideWhenUsed/>
    <w:qFormat/>
    <w:uiPriority w:val="99"/>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99"/>
    <w:pPr>
      <w:spacing w:before="240" w:after="60" w:line="640" w:lineRule="exact"/>
      <w:jc w:val="center"/>
      <w:outlineLvl w:val="0"/>
    </w:pPr>
    <w:rPr>
      <w:rFonts w:ascii="Cambria" w:hAnsi="Cambria" w:eastAsia="方正小标宋简体"/>
      <w:sz w:val="44"/>
      <w:szCs w:val="44"/>
    </w:rPr>
  </w:style>
  <w:style w:type="paragraph" w:styleId="10">
    <w:name w:val="Body Text First Indent 2"/>
    <w:basedOn w:val="5"/>
    <w:qFormat/>
    <w:uiPriority w:val="0"/>
    <w:pPr>
      <w:spacing w:after="0"/>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paragraph" w:customStyle="1" w:styleId="1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2021-05-06T01:13:00Z</dcterms:created>
  <dc:creator>仙女呀</dc:creator>
  <cp:lastModifiedBy>Administrator</cp:lastModifiedBy>
  <cp:lastPrinted>2021-05-25T09:33:00Z</cp:lastPrinted>
  <dcterms:modified xsi:type="dcterms:W3CDTF">2021-05-26T09:30:35Z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409318E5799345D08CAB7C0BB6C27A75</vt:lpwstr>
  </property>
</Properties>
</file>